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90CA" w14:textId="77777777" w:rsidR="00043835" w:rsidRPr="00435EA6" w:rsidRDefault="002E0B6B" w:rsidP="00043835">
      <w:pPr>
        <w:spacing w:after="0" w:line="240" w:lineRule="auto"/>
        <w:jc w:val="center"/>
        <w:rPr>
          <w:sz w:val="24"/>
          <w:szCs w:val="24"/>
          <w:lang w:val="it-IT"/>
        </w:rPr>
      </w:pPr>
      <w:r w:rsidRPr="00435EA6">
        <w:rPr>
          <w:noProof/>
          <w:lang w:val="it-IT" w:eastAsia="it-IT"/>
        </w:rPr>
        <w:drawing>
          <wp:inline distT="0" distB="0" distL="0" distR="0" wp14:anchorId="69FF67C9" wp14:editId="063D698F">
            <wp:extent cx="1466850" cy="590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9A0F7" w14:textId="77777777" w:rsidR="001E7478" w:rsidRDefault="001E7478" w:rsidP="00043835">
      <w:pPr>
        <w:pStyle w:val="Titolo2"/>
        <w:rPr>
          <w:sz w:val="22"/>
          <w:szCs w:val="22"/>
        </w:rPr>
      </w:pPr>
    </w:p>
    <w:p w14:paraId="32D6F5CD" w14:textId="77777777" w:rsidR="00293CC3" w:rsidRDefault="00293CC3" w:rsidP="00043835">
      <w:pPr>
        <w:pStyle w:val="Titolo2"/>
        <w:rPr>
          <w:sz w:val="22"/>
          <w:szCs w:val="22"/>
        </w:rPr>
      </w:pPr>
    </w:p>
    <w:p w14:paraId="039BBDDE" w14:textId="35665BA7" w:rsidR="00043835" w:rsidRPr="00435EA6" w:rsidRDefault="00043835" w:rsidP="00043835">
      <w:pPr>
        <w:pStyle w:val="Titolo2"/>
        <w:rPr>
          <w:sz w:val="22"/>
          <w:szCs w:val="22"/>
        </w:rPr>
      </w:pPr>
      <w:r w:rsidRPr="00435EA6">
        <w:rPr>
          <w:sz w:val="22"/>
          <w:szCs w:val="22"/>
        </w:rPr>
        <w:t>COMUNICATO STAMPA</w:t>
      </w:r>
    </w:p>
    <w:p w14:paraId="08CFA1E1" w14:textId="77777777" w:rsidR="00043835" w:rsidRPr="00435EA6" w:rsidRDefault="00043835" w:rsidP="00043835">
      <w:pPr>
        <w:pStyle w:val="a"/>
        <w:suppressAutoHyphens w:val="0"/>
        <w:jc w:val="center"/>
        <w:rPr>
          <w:rFonts w:ascii="Verdana" w:hAnsi="Verdana" w:cs="Verdana"/>
          <w:b/>
          <w:sz w:val="20"/>
          <w:szCs w:val="26"/>
        </w:rPr>
      </w:pPr>
    </w:p>
    <w:p w14:paraId="2081D901" w14:textId="1721D41C" w:rsidR="009D7DD0" w:rsidRPr="00435EA6" w:rsidRDefault="00043835" w:rsidP="004B2F06">
      <w:pPr>
        <w:pStyle w:val="a"/>
        <w:suppressAutoHyphens w:val="0"/>
        <w:jc w:val="center"/>
        <w:rPr>
          <w:rFonts w:ascii="Verdana" w:hAnsi="Verdana" w:cs="Verdana"/>
          <w:b/>
          <w:color w:val="990033"/>
          <w:sz w:val="22"/>
          <w:szCs w:val="22"/>
        </w:rPr>
      </w:pPr>
      <w:r w:rsidRPr="00435EA6">
        <w:rPr>
          <w:rFonts w:ascii="Verdana" w:hAnsi="Verdana" w:cs="Verdana"/>
          <w:b/>
          <w:color w:val="990033"/>
          <w:sz w:val="22"/>
          <w:szCs w:val="22"/>
        </w:rPr>
        <w:t>Inarcassa</w:t>
      </w:r>
      <w:r w:rsidR="003D2EC5">
        <w:rPr>
          <w:rFonts w:ascii="Verdana" w:hAnsi="Verdana" w:cs="Verdana"/>
          <w:b/>
          <w:color w:val="990033"/>
          <w:sz w:val="22"/>
          <w:szCs w:val="22"/>
        </w:rPr>
        <w:t>:</w:t>
      </w:r>
      <w:r w:rsidR="000E1107">
        <w:rPr>
          <w:rFonts w:ascii="Verdana" w:hAnsi="Verdana" w:cs="Verdana"/>
          <w:b/>
          <w:color w:val="990033"/>
          <w:sz w:val="22"/>
          <w:szCs w:val="22"/>
        </w:rPr>
        <w:t xml:space="preserve"> approvato </w:t>
      </w:r>
      <w:r w:rsidRPr="00435EA6">
        <w:rPr>
          <w:rFonts w:ascii="Verdana" w:hAnsi="Verdana" w:cs="Verdana"/>
          <w:b/>
          <w:color w:val="990033"/>
          <w:sz w:val="22"/>
          <w:szCs w:val="22"/>
        </w:rPr>
        <w:t xml:space="preserve">bilancio </w:t>
      </w:r>
      <w:r w:rsidR="009D7DD0" w:rsidRPr="00435EA6">
        <w:rPr>
          <w:rFonts w:ascii="Verdana" w:hAnsi="Verdana" w:cs="Verdana"/>
          <w:b/>
          <w:color w:val="990033"/>
          <w:sz w:val="22"/>
          <w:szCs w:val="22"/>
        </w:rPr>
        <w:t>di previsione 20</w:t>
      </w:r>
      <w:r w:rsidR="00A8677B" w:rsidRPr="00435EA6">
        <w:rPr>
          <w:rFonts w:ascii="Verdana" w:hAnsi="Verdana" w:cs="Verdana"/>
          <w:b/>
          <w:color w:val="990033"/>
          <w:sz w:val="22"/>
          <w:szCs w:val="22"/>
        </w:rPr>
        <w:t>2</w:t>
      </w:r>
      <w:r w:rsidR="00735264">
        <w:rPr>
          <w:rFonts w:ascii="Verdana" w:hAnsi="Verdana" w:cs="Verdana"/>
          <w:b/>
          <w:color w:val="990033"/>
          <w:sz w:val="22"/>
          <w:szCs w:val="22"/>
        </w:rPr>
        <w:t>3</w:t>
      </w:r>
      <w:r w:rsidR="000E1107">
        <w:rPr>
          <w:rFonts w:ascii="Verdana" w:hAnsi="Verdana" w:cs="Verdana"/>
          <w:b/>
          <w:color w:val="990033"/>
          <w:sz w:val="22"/>
          <w:szCs w:val="22"/>
        </w:rPr>
        <w:t xml:space="preserve"> </w:t>
      </w:r>
    </w:p>
    <w:p w14:paraId="4F7844F1" w14:textId="77777777" w:rsidR="00036F77" w:rsidRPr="000D45A6" w:rsidRDefault="00036F77" w:rsidP="000D45A6">
      <w:pPr>
        <w:pStyle w:val="Corpotesto"/>
        <w:spacing w:after="0"/>
        <w:jc w:val="center"/>
        <w:rPr>
          <w:rFonts w:ascii="Verdana" w:eastAsia="Times New Roman" w:hAnsi="Verdana" w:cs="Verdana"/>
          <w:b/>
          <w:color w:val="990033"/>
          <w:sz w:val="18"/>
          <w:szCs w:val="18"/>
          <w:lang w:val="it-IT" w:eastAsia="ar-SA"/>
        </w:rPr>
      </w:pPr>
    </w:p>
    <w:p w14:paraId="444B42B7" w14:textId="7857B4D2" w:rsidR="00F535B6" w:rsidRDefault="009D7DD0" w:rsidP="004B2F06">
      <w:pPr>
        <w:pStyle w:val="Corpotesto"/>
        <w:spacing w:after="0"/>
        <w:jc w:val="center"/>
        <w:rPr>
          <w:rFonts w:ascii="Verdana" w:eastAsia="Times New Roman" w:hAnsi="Verdana" w:cs="Verdana"/>
          <w:b/>
          <w:color w:val="990033"/>
          <w:lang w:val="it-IT" w:eastAsia="ar-SA"/>
        </w:rPr>
      </w:pPr>
      <w:r w:rsidRPr="00435EA6">
        <w:rPr>
          <w:rFonts w:ascii="Verdana" w:eastAsia="Times New Roman" w:hAnsi="Verdana" w:cs="Verdana"/>
          <w:b/>
          <w:color w:val="990033"/>
          <w:lang w:val="it-IT" w:eastAsia="ar-SA"/>
        </w:rPr>
        <w:t>S</w:t>
      </w:r>
      <w:r w:rsidR="00732177" w:rsidRPr="00435EA6">
        <w:rPr>
          <w:rFonts w:ascii="Verdana" w:eastAsia="Times New Roman" w:hAnsi="Verdana" w:cs="Verdana"/>
          <w:b/>
          <w:color w:val="990033"/>
          <w:lang w:val="it-IT" w:eastAsia="ar-SA"/>
        </w:rPr>
        <w:t>antoro: “</w:t>
      </w:r>
      <w:r w:rsidR="00F535B6">
        <w:rPr>
          <w:rFonts w:ascii="Verdana" w:eastAsia="Times New Roman" w:hAnsi="Verdana" w:cs="Verdana"/>
          <w:b/>
          <w:color w:val="990033"/>
          <w:lang w:val="it-IT" w:eastAsia="ar-SA"/>
        </w:rPr>
        <w:t xml:space="preserve">Consolidare, rafforzare e sostenere </w:t>
      </w:r>
      <w:r w:rsidR="00F910AD">
        <w:rPr>
          <w:rFonts w:ascii="Verdana" w:eastAsia="Times New Roman" w:hAnsi="Verdana" w:cs="Verdana"/>
          <w:b/>
          <w:color w:val="990033"/>
          <w:lang w:val="it-IT" w:eastAsia="ar-SA"/>
        </w:rPr>
        <w:t>la libera professione</w:t>
      </w:r>
      <w:r w:rsidR="00F535B6">
        <w:rPr>
          <w:rFonts w:ascii="Verdana" w:eastAsia="Times New Roman" w:hAnsi="Verdana" w:cs="Verdana"/>
          <w:b/>
          <w:color w:val="990033"/>
          <w:lang w:val="it-IT" w:eastAsia="ar-SA"/>
        </w:rPr>
        <w:t xml:space="preserve">, </w:t>
      </w:r>
    </w:p>
    <w:p w14:paraId="306ED1E8" w14:textId="35818154" w:rsidR="00043835" w:rsidRPr="00435EA6" w:rsidRDefault="00F535B6" w:rsidP="0081738F">
      <w:pPr>
        <w:pStyle w:val="Corpotesto"/>
        <w:jc w:val="center"/>
        <w:rPr>
          <w:rFonts w:ascii="Verdana" w:eastAsia="Times New Roman" w:hAnsi="Verdana" w:cs="Verdana"/>
          <w:b/>
          <w:color w:val="990033"/>
          <w:lang w:val="it-IT" w:eastAsia="ar-SA"/>
        </w:rPr>
      </w:pPr>
      <w:r>
        <w:rPr>
          <w:rFonts w:ascii="Verdana" w:eastAsia="Times New Roman" w:hAnsi="Verdana" w:cs="Verdana"/>
          <w:b/>
          <w:color w:val="990033"/>
          <w:lang w:val="it-IT" w:eastAsia="ar-SA"/>
        </w:rPr>
        <w:t>scelta strategica per il Paese</w:t>
      </w:r>
      <w:r w:rsidR="00AD4594" w:rsidRPr="00435EA6">
        <w:rPr>
          <w:rFonts w:ascii="Verdana" w:eastAsia="Times New Roman" w:hAnsi="Verdana" w:cs="Verdana"/>
          <w:b/>
          <w:color w:val="990033"/>
          <w:lang w:val="it-IT" w:eastAsia="ar-SA"/>
        </w:rPr>
        <w:t>”</w:t>
      </w:r>
      <w:r w:rsidR="00061512" w:rsidRPr="00435EA6">
        <w:rPr>
          <w:rFonts w:ascii="Verdana" w:eastAsia="Times New Roman" w:hAnsi="Verdana" w:cs="Verdana"/>
          <w:b/>
          <w:color w:val="990033"/>
          <w:lang w:val="it-IT" w:eastAsia="ar-SA"/>
        </w:rPr>
        <w:t xml:space="preserve"> </w:t>
      </w:r>
    </w:p>
    <w:p w14:paraId="26778341" w14:textId="77777777" w:rsidR="00D9269B" w:rsidRPr="00435EA6" w:rsidRDefault="00D9269B" w:rsidP="003C20FD">
      <w:pPr>
        <w:spacing w:after="0" w:line="260" w:lineRule="exact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392C96F4" w14:textId="2BF76271" w:rsidR="0005750A" w:rsidRDefault="00D9269B" w:rsidP="00231EF6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 w:rsidRPr="00674EC5">
        <w:rPr>
          <w:rFonts w:ascii="Times New Roman" w:hAnsi="Times New Roman"/>
          <w:sz w:val="23"/>
          <w:szCs w:val="23"/>
          <w:lang w:val="it-IT"/>
        </w:rPr>
        <w:t xml:space="preserve">Le previsioni </w:t>
      </w:r>
      <w:r w:rsidR="00B03975" w:rsidRPr="00674EC5">
        <w:rPr>
          <w:rFonts w:ascii="Times New Roman" w:hAnsi="Times New Roman"/>
          <w:sz w:val="23"/>
          <w:szCs w:val="23"/>
          <w:lang w:val="it-IT"/>
        </w:rPr>
        <w:t>del</w:t>
      </w:r>
      <w:r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556639">
        <w:rPr>
          <w:rFonts w:ascii="Times New Roman" w:hAnsi="Times New Roman"/>
          <w:sz w:val="23"/>
          <w:szCs w:val="23"/>
          <w:lang w:val="it-IT"/>
        </w:rPr>
        <w:t>B</w:t>
      </w:r>
      <w:r w:rsidR="00B03975" w:rsidRPr="00674EC5">
        <w:rPr>
          <w:rFonts w:ascii="Times New Roman" w:hAnsi="Times New Roman"/>
          <w:sz w:val="23"/>
          <w:szCs w:val="23"/>
          <w:lang w:val="it-IT"/>
        </w:rPr>
        <w:t>udget</w:t>
      </w:r>
      <w:r w:rsidRPr="00674EC5">
        <w:rPr>
          <w:rFonts w:ascii="Times New Roman" w:hAnsi="Times New Roman"/>
          <w:sz w:val="23"/>
          <w:szCs w:val="23"/>
          <w:lang w:val="it-IT"/>
        </w:rPr>
        <w:t xml:space="preserve"> 202</w:t>
      </w:r>
      <w:r w:rsidR="00735264">
        <w:rPr>
          <w:rFonts w:ascii="Times New Roman" w:hAnsi="Times New Roman"/>
          <w:sz w:val="23"/>
          <w:szCs w:val="23"/>
          <w:lang w:val="it-IT"/>
        </w:rPr>
        <w:t>3</w:t>
      </w:r>
      <w:r w:rsidR="00B03975" w:rsidRPr="00674EC5">
        <w:rPr>
          <w:rFonts w:ascii="Times New Roman" w:hAnsi="Times New Roman"/>
          <w:sz w:val="23"/>
          <w:szCs w:val="23"/>
          <w:lang w:val="it-IT"/>
        </w:rPr>
        <w:t xml:space="preserve">, approvato dal </w:t>
      </w:r>
      <w:r w:rsidR="003C20FD" w:rsidRPr="00674EC5">
        <w:rPr>
          <w:rFonts w:ascii="Times New Roman" w:hAnsi="Times New Roman"/>
          <w:sz w:val="23"/>
          <w:szCs w:val="23"/>
          <w:lang w:val="it-IT"/>
        </w:rPr>
        <w:t>Comitato Nazionale dei Delegati nell’adunanza del</w:t>
      </w:r>
      <w:r w:rsidR="006A722A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EA3018">
        <w:rPr>
          <w:rFonts w:ascii="Times New Roman" w:hAnsi="Times New Roman"/>
          <w:sz w:val="23"/>
          <w:szCs w:val="23"/>
          <w:lang w:val="it-IT"/>
        </w:rPr>
        <w:t>29</w:t>
      </w:r>
      <w:r w:rsidR="00A626CA">
        <w:rPr>
          <w:rFonts w:ascii="Times New Roman" w:hAnsi="Times New Roman"/>
          <w:sz w:val="23"/>
          <w:szCs w:val="23"/>
          <w:lang w:val="it-IT"/>
        </w:rPr>
        <w:t xml:space="preserve"> e </w:t>
      </w:r>
      <w:r w:rsidR="00EA3018">
        <w:rPr>
          <w:rFonts w:ascii="Times New Roman" w:hAnsi="Times New Roman"/>
          <w:sz w:val="23"/>
          <w:szCs w:val="23"/>
          <w:lang w:val="it-IT"/>
        </w:rPr>
        <w:t>30</w:t>
      </w:r>
      <w:r w:rsidR="00A626CA">
        <w:rPr>
          <w:rFonts w:ascii="Times New Roman" w:hAnsi="Times New Roman"/>
          <w:sz w:val="23"/>
          <w:szCs w:val="23"/>
          <w:lang w:val="it-IT"/>
        </w:rPr>
        <w:t xml:space="preserve"> novembre</w:t>
      </w:r>
      <w:r w:rsidR="003C20FD" w:rsidRPr="00674EC5">
        <w:rPr>
          <w:rFonts w:ascii="Times New Roman" w:hAnsi="Times New Roman"/>
          <w:sz w:val="23"/>
          <w:szCs w:val="23"/>
          <w:lang w:val="it-IT"/>
        </w:rPr>
        <w:t xml:space="preserve">, </w:t>
      </w:r>
      <w:r w:rsidR="00B03975" w:rsidRPr="00674EC5">
        <w:rPr>
          <w:rFonts w:ascii="Times New Roman" w:hAnsi="Times New Roman"/>
          <w:sz w:val="23"/>
          <w:szCs w:val="23"/>
          <w:lang w:val="it-IT"/>
        </w:rPr>
        <w:t xml:space="preserve">stimano per il prossimo anno un flusso di entrate contributive al di sopra di </w:t>
      </w:r>
      <w:r w:rsidR="00B03975" w:rsidRPr="005E0C79">
        <w:rPr>
          <w:rFonts w:ascii="Times New Roman" w:hAnsi="Times New Roman"/>
          <w:b/>
          <w:sz w:val="23"/>
          <w:szCs w:val="23"/>
          <w:lang w:val="it-IT"/>
        </w:rPr>
        <w:t>1</w:t>
      </w:r>
      <w:r w:rsidR="00735264">
        <w:rPr>
          <w:rFonts w:ascii="Times New Roman" w:hAnsi="Times New Roman"/>
          <w:b/>
          <w:sz w:val="23"/>
          <w:szCs w:val="23"/>
          <w:lang w:val="it-IT"/>
        </w:rPr>
        <w:t>,3</w:t>
      </w:r>
      <w:r w:rsidR="00B03975" w:rsidRPr="005E0C79">
        <w:rPr>
          <w:rFonts w:ascii="Times New Roman" w:hAnsi="Times New Roman"/>
          <w:b/>
          <w:sz w:val="23"/>
          <w:szCs w:val="23"/>
          <w:lang w:val="it-IT"/>
        </w:rPr>
        <w:t xml:space="preserve"> miliard</w:t>
      </w:r>
      <w:r w:rsidR="00735264">
        <w:rPr>
          <w:rFonts w:ascii="Times New Roman" w:hAnsi="Times New Roman"/>
          <w:b/>
          <w:sz w:val="23"/>
          <w:szCs w:val="23"/>
          <w:lang w:val="it-IT"/>
        </w:rPr>
        <w:t xml:space="preserve">i </w:t>
      </w:r>
      <w:r w:rsidR="00B03975" w:rsidRPr="005E0C79">
        <w:rPr>
          <w:rFonts w:ascii="Times New Roman" w:hAnsi="Times New Roman"/>
          <w:b/>
          <w:sz w:val="23"/>
          <w:szCs w:val="23"/>
          <w:lang w:val="it-IT"/>
        </w:rPr>
        <w:t>di euro</w:t>
      </w:r>
      <w:r w:rsidR="00B03975" w:rsidRPr="00674EC5">
        <w:rPr>
          <w:rFonts w:ascii="Times New Roman" w:hAnsi="Times New Roman"/>
          <w:bCs/>
          <w:sz w:val="23"/>
          <w:szCs w:val="23"/>
          <w:lang w:val="it-IT"/>
        </w:rPr>
        <w:t xml:space="preserve"> e un avanzo economico di circa </w:t>
      </w:r>
      <w:r w:rsidR="00F75D8A" w:rsidRPr="00F75D8A">
        <w:rPr>
          <w:rFonts w:ascii="Times New Roman" w:hAnsi="Times New Roman"/>
          <w:b/>
          <w:sz w:val="23"/>
          <w:szCs w:val="23"/>
          <w:lang w:val="it-IT"/>
        </w:rPr>
        <w:t>646</w:t>
      </w:r>
      <w:r w:rsidR="00F75D8A">
        <w:rPr>
          <w:rFonts w:ascii="Times New Roman" w:hAnsi="Times New Roman"/>
          <w:b/>
          <w:sz w:val="23"/>
          <w:szCs w:val="23"/>
          <w:lang w:val="it-IT"/>
        </w:rPr>
        <w:t xml:space="preserve"> </w:t>
      </w:r>
      <w:r w:rsidR="00B03975" w:rsidRPr="005E0C79">
        <w:rPr>
          <w:rFonts w:ascii="Times New Roman" w:hAnsi="Times New Roman"/>
          <w:b/>
          <w:sz w:val="23"/>
          <w:szCs w:val="23"/>
          <w:lang w:val="it-IT"/>
        </w:rPr>
        <w:t>milioni</w:t>
      </w:r>
      <w:r w:rsidR="008A259D">
        <w:rPr>
          <w:rFonts w:ascii="Times New Roman" w:hAnsi="Times New Roman"/>
          <w:b/>
          <w:sz w:val="23"/>
          <w:szCs w:val="23"/>
          <w:lang w:val="it-IT"/>
        </w:rPr>
        <w:t xml:space="preserve"> di euro</w:t>
      </w:r>
      <w:r w:rsidR="00B03975" w:rsidRPr="00104B9A">
        <w:rPr>
          <w:rFonts w:ascii="Times New Roman" w:hAnsi="Times New Roman"/>
          <w:bCs/>
          <w:i/>
          <w:iCs/>
          <w:sz w:val="23"/>
          <w:szCs w:val="23"/>
          <w:lang w:val="it-IT"/>
        </w:rPr>
        <w:t>.</w:t>
      </w:r>
      <w:r w:rsidR="00B03975" w:rsidRPr="00674EC5">
        <w:rPr>
          <w:rFonts w:ascii="Times New Roman" w:hAnsi="Times New Roman"/>
          <w:b/>
          <w:sz w:val="23"/>
          <w:szCs w:val="23"/>
          <w:lang w:val="it-IT"/>
        </w:rPr>
        <w:t xml:space="preserve"> </w:t>
      </w:r>
      <w:r w:rsidR="00117857">
        <w:rPr>
          <w:rFonts w:ascii="Times New Roman" w:hAnsi="Times New Roman"/>
          <w:bCs/>
          <w:sz w:val="23"/>
          <w:szCs w:val="23"/>
          <w:lang w:val="it-IT"/>
        </w:rPr>
        <w:t>G</w:t>
      </w:r>
      <w:r w:rsidR="00231EF6" w:rsidRPr="00231EF6">
        <w:rPr>
          <w:rFonts w:ascii="Times New Roman" w:hAnsi="Times New Roman"/>
          <w:sz w:val="23"/>
          <w:szCs w:val="23"/>
          <w:lang w:val="it-IT"/>
        </w:rPr>
        <w:t xml:space="preserve">razie al costante </w:t>
      </w:r>
      <w:r w:rsidR="00E976D4">
        <w:rPr>
          <w:rFonts w:ascii="Times New Roman" w:hAnsi="Times New Roman"/>
          <w:sz w:val="23"/>
          <w:szCs w:val="23"/>
          <w:lang w:val="it-IT"/>
        </w:rPr>
        <w:t xml:space="preserve">e </w:t>
      </w:r>
      <w:r w:rsidR="00231EF6" w:rsidRPr="00231EF6">
        <w:rPr>
          <w:rFonts w:ascii="Times New Roman" w:hAnsi="Times New Roman"/>
          <w:sz w:val="23"/>
          <w:szCs w:val="23"/>
          <w:lang w:val="it-IT"/>
        </w:rPr>
        <w:t xml:space="preserve">puntuale monitoraggio degli eventi finanziari ed alle azioni messe in atto per contenere i rischi sul portafoglio, </w:t>
      </w:r>
      <w:r w:rsidR="0044670C" w:rsidRPr="00EB38AA">
        <w:rPr>
          <w:rFonts w:ascii="Times New Roman" w:hAnsi="Times New Roman"/>
          <w:sz w:val="23"/>
          <w:szCs w:val="23"/>
          <w:lang w:val="it-IT"/>
        </w:rPr>
        <w:t xml:space="preserve">il patrimonio </w:t>
      </w:r>
      <w:r w:rsidR="0044670C">
        <w:rPr>
          <w:rFonts w:ascii="Times New Roman" w:hAnsi="Times New Roman"/>
          <w:sz w:val="23"/>
          <w:szCs w:val="23"/>
          <w:lang w:val="it-IT"/>
        </w:rPr>
        <w:t xml:space="preserve">di Inarcassa investibile a valori di mercato </w:t>
      </w:r>
      <w:r w:rsidR="00072E26" w:rsidRPr="00072E26">
        <w:rPr>
          <w:rFonts w:ascii="Times New Roman" w:hAnsi="Times New Roman"/>
          <w:sz w:val="23"/>
          <w:szCs w:val="23"/>
          <w:lang w:val="it-IT"/>
        </w:rPr>
        <w:t xml:space="preserve">si è attestato a circa </w:t>
      </w:r>
      <w:r w:rsidR="00072E26" w:rsidRPr="00B26E3D">
        <w:rPr>
          <w:rFonts w:ascii="Times New Roman" w:hAnsi="Times New Roman"/>
          <w:b/>
          <w:bCs/>
          <w:sz w:val="23"/>
          <w:szCs w:val="23"/>
          <w:lang w:val="it-IT"/>
        </w:rPr>
        <w:t xml:space="preserve">12,5 </w:t>
      </w:r>
      <w:r w:rsidR="00B26E3D" w:rsidRPr="00B26E3D">
        <w:rPr>
          <w:rFonts w:ascii="Times New Roman" w:hAnsi="Times New Roman"/>
          <w:b/>
          <w:bCs/>
          <w:sz w:val="23"/>
          <w:szCs w:val="23"/>
          <w:lang w:val="it-IT"/>
        </w:rPr>
        <w:t>miliardi</w:t>
      </w:r>
      <w:r w:rsidR="00072E26" w:rsidRPr="00B26E3D">
        <w:rPr>
          <w:rFonts w:ascii="Times New Roman" w:hAnsi="Times New Roman"/>
          <w:b/>
          <w:bCs/>
          <w:sz w:val="23"/>
          <w:szCs w:val="23"/>
          <w:lang w:val="it-IT"/>
        </w:rPr>
        <w:t xml:space="preserve"> di euro</w:t>
      </w:r>
      <w:r w:rsidR="0044670C" w:rsidRPr="0044670C">
        <w:rPr>
          <w:rFonts w:ascii="Times New Roman" w:hAnsi="Times New Roman"/>
          <w:sz w:val="23"/>
          <w:szCs w:val="23"/>
          <w:lang w:val="it-IT"/>
        </w:rPr>
        <w:t>.</w:t>
      </w:r>
    </w:p>
    <w:p w14:paraId="459C745F" w14:textId="73AD44D8" w:rsidR="00095247" w:rsidRDefault="00095247" w:rsidP="00764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F4EC27F" w14:textId="6DDE23CF" w:rsidR="004F0545" w:rsidRDefault="00720522" w:rsidP="004F054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>
        <w:rPr>
          <w:rFonts w:ascii="Times New Roman" w:hAnsi="Times New Roman"/>
          <w:sz w:val="23"/>
          <w:szCs w:val="23"/>
          <w:lang w:val="it-IT"/>
        </w:rPr>
        <w:t xml:space="preserve">In </w:t>
      </w:r>
      <w:r w:rsidR="008D4B35">
        <w:rPr>
          <w:rFonts w:ascii="Times New Roman" w:hAnsi="Times New Roman"/>
          <w:sz w:val="23"/>
          <w:szCs w:val="23"/>
          <w:lang w:val="it-IT"/>
        </w:rPr>
        <w:t xml:space="preserve">coerenza </w:t>
      </w:r>
      <w:r>
        <w:rPr>
          <w:rFonts w:ascii="Times New Roman" w:hAnsi="Times New Roman"/>
          <w:sz w:val="23"/>
          <w:szCs w:val="23"/>
          <w:lang w:val="it-IT"/>
        </w:rPr>
        <w:t>con i</w:t>
      </w:r>
      <w:r w:rsidRPr="006B2AB4">
        <w:rPr>
          <w:rFonts w:ascii="Times New Roman" w:hAnsi="Times New Roman"/>
          <w:sz w:val="23"/>
          <w:szCs w:val="23"/>
          <w:lang w:val="it-IT"/>
        </w:rPr>
        <w:t>l Budget dello scorso anno</w:t>
      </w:r>
      <w:r>
        <w:rPr>
          <w:rFonts w:ascii="Times New Roman" w:hAnsi="Times New Roman"/>
          <w:sz w:val="23"/>
          <w:szCs w:val="23"/>
          <w:lang w:val="it-IT"/>
        </w:rPr>
        <w:t>, l</w:t>
      </w:r>
      <w:r w:rsidR="00C00D07" w:rsidRPr="00D515BE">
        <w:rPr>
          <w:rFonts w:ascii="Times New Roman" w:hAnsi="Times New Roman"/>
          <w:sz w:val="23"/>
          <w:szCs w:val="23"/>
          <w:lang w:val="it-IT"/>
        </w:rPr>
        <w:t xml:space="preserve">a platea degli associati a fine </w:t>
      </w:r>
      <w:r w:rsidR="004C7560">
        <w:rPr>
          <w:rFonts w:ascii="Times New Roman" w:hAnsi="Times New Roman"/>
          <w:sz w:val="23"/>
          <w:szCs w:val="23"/>
          <w:lang w:val="it-IT"/>
        </w:rPr>
        <w:t>2022</w:t>
      </w:r>
      <w:r w:rsidR="00C00D07" w:rsidRPr="00D515BE">
        <w:rPr>
          <w:rFonts w:ascii="Times New Roman" w:hAnsi="Times New Roman"/>
          <w:sz w:val="23"/>
          <w:szCs w:val="23"/>
          <w:lang w:val="it-IT"/>
        </w:rPr>
        <w:t xml:space="preserve"> conterà </w:t>
      </w:r>
      <w:r w:rsidR="00C00D07">
        <w:rPr>
          <w:rFonts w:ascii="Times New Roman" w:hAnsi="Times New Roman"/>
          <w:sz w:val="23"/>
          <w:szCs w:val="23"/>
          <w:lang w:val="it-IT"/>
        </w:rPr>
        <w:t>circa</w:t>
      </w:r>
      <w:r w:rsidR="00C00D07" w:rsidRPr="00D515BE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C00D07" w:rsidRPr="003C3759">
        <w:rPr>
          <w:rFonts w:ascii="Times New Roman" w:hAnsi="Times New Roman"/>
          <w:b/>
          <w:bCs/>
          <w:sz w:val="23"/>
          <w:szCs w:val="23"/>
          <w:lang w:val="it-IT"/>
        </w:rPr>
        <w:t>176.800 liberi professionisti</w:t>
      </w:r>
      <w:r w:rsidR="004F0545" w:rsidRPr="00985E89">
        <w:rPr>
          <w:rFonts w:ascii="Times New Roman" w:hAnsi="Times New Roman"/>
          <w:sz w:val="23"/>
          <w:szCs w:val="23"/>
          <w:lang w:val="it-IT"/>
        </w:rPr>
        <w:t>, in aumento dell’1,6% sul 2021</w:t>
      </w:r>
      <w:r>
        <w:rPr>
          <w:rFonts w:ascii="Times New Roman" w:hAnsi="Times New Roman"/>
          <w:sz w:val="23"/>
          <w:szCs w:val="23"/>
          <w:lang w:val="it-IT"/>
        </w:rPr>
        <w:t>;</w:t>
      </w:r>
      <w:r w:rsidR="004F0545" w:rsidRPr="00985E89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6505C2">
        <w:rPr>
          <w:rFonts w:ascii="Times New Roman" w:hAnsi="Times New Roman"/>
          <w:sz w:val="23"/>
          <w:szCs w:val="23"/>
          <w:lang w:val="it-IT"/>
        </w:rPr>
        <w:t>t</w:t>
      </w:r>
      <w:r w:rsidR="006505C2" w:rsidRPr="00D515BE">
        <w:rPr>
          <w:rFonts w:ascii="Times New Roman" w:hAnsi="Times New Roman"/>
          <w:sz w:val="23"/>
          <w:szCs w:val="23"/>
          <w:lang w:val="it-IT"/>
        </w:rPr>
        <w:t>endenza positiva confermata</w:t>
      </w:r>
      <w:r w:rsidR="00BA43DA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BA43DA" w:rsidRPr="00D515BE">
        <w:rPr>
          <w:rFonts w:ascii="Times New Roman" w:hAnsi="Times New Roman"/>
          <w:sz w:val="23"/>
          <w:szCs w:val="23"/>
          <w:lang w:val="it-IT"/>
        </w:rPr>
        <w:t>dalla previsione di 17</w:t>
      </w:r>
      <w:r w:rsidR="00BA43DA">
        <w:rPr>
          <w:rFonts w:ascii="Times New Roman" w:hAnsi="Times New Roman"/>
          <w:sz w:val="23"/>
          <w:szCs w:val="23"/>
          <w:lang w:val="it-IT"/>
        </w:rPr>
        <w:t>7</w:t>
      </w:r>
      <w:r w:rsidR="00BA43DA" w:rsidRPr="00D515BE">
        <w:rPr>
          <w:rFonts w:ascii="Times New Roman" w:hAnsi="Times New Roman"/>
          <w:sz w:val="23"/>
          <w:szCs w:val="23"/>
          <w:lang w:val="it-IT"/>
        </w:rPr>
        <w:t>.</w:t>
      </w:r>
      <w:r w:rsidR="00BA43DA">
        <w:rPr>
          <w:rFonts w:ascii="Times New Roman" w:hAnsi="Times New Roman"/>
          <w:sz w:val="23"/>
          <w:szCs w:val="23"/>
          <w:lang w:val="it-IT"/>
        </w:rPr>
        <w:t>5</w:t>
      </w:r>
      <w:r w:rsidR="00BA43DA" w:rsidRPr="00D515BE">
        <w:rPr>
          <w:rFonts w:ascii="Times New Roman" w:hAnsi="Times New Roman"/>
          <w:sz w:val="23"/>
          <w:szCs w:val="23"/>
          <w:lang w:val="it-IT"/>
        </w:rPr>
        <w:t>00 iscritti nel 202</w:t>
      </w:r>
      <w:r w:rsidR="00BA43DA">
        <w:rPr>
          <w:rFonts w:ascii="Times New Roman" w:hAnsi="Times New Roman"/>
          <w:sz w:val="23"/>
          <w:szCs w:val="23"/>
          <w:lang w:val="it-IT"/>
        </w:rPr>
        <w:t>3</w:t>
      </w:r>
      <w:r w:rsidR="00C85A96">
        <w:rPr>
          <w:rFonts w:ascii="Times New Roman" w:hAnsi="Times New Roman"/>
          <w:sz w:val="23"/>
          <w:szCs w:val="23"/>
          <w:lang w:val="it-IT"/>
        </w:rPr>
        <w:t>.</w:t>
      </w:r>
      <w:r w:rsidR="00BA43DA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E94754">
        <w:rPr>
          <w:rFonts w:ascii="Times New Roman" w:hAnsi="Times New Roman"/>
          <w:sz w:val="23"/>
          <w:szCs w:val="23"/>
          <w:lang w:val="it-IT"/>
        </w:rPr>
        <w:t>L</w:t>
      </w:r>
      <w:r w:rsidR="00D515BE" w:rsidRPr="00D515BE">
        <w:rPr>
          <w:rFonts w:ascii="Times New Roman" w:hAnsi="Times New Roman"/>
          <w:sz w:val="23"/>
          <w:szCs w:val="23"/>
          <w:lang w:val="it-IT"/>
        </w:rPr>
        <w:t xml:space="preserve">’incremento del numero dei pensionati risulta in linea con le proiezioni del Bilancio tecnico e dovrebbe attestarsi a fine </w:t>
      </w:r>
      <w:r w:rsidR="00E13CE5">
        <w:rPr>
          <w:rFonts w:ascii="Times New Roman" w:hAnsi="Times New Roman"/>
          <w:sz w:val="23"/>
          <w:szCs w:val="23"/>
          <w:lang w:val="it-IT"/>
        </w:rPr>
        <w:t>anno</w:t>
      </w:r>
      <w:r w:rsidR="00D515BE" w:rsidRPr="00D515BE">
        <w:rPr>
          <w:rFonts w:ascii="Times New Roman" w:hAnsi="Times New Roman"/>
          <w:sz w:val="23"/>
          <w:szCs w:val="23"/>
          <w:lang w:val="it-IT"/>
        </w:rPr>
        <w:t xml:space="preserve"> a 4</w:t>
      </w:r>
      <w:r w:rsidR="000418A4">
        <w:rPr>
          <w:rFonts w:ascii="Times New Roman" w:hAnsi="Times New Roman"/>
          <w:sz w:val="23"/>
          <w:szCs w:val="23"/>
          <w:lang w:val="it-IT"/>
        </w:rPr>
        <w:t>3</w:t>
      </w:r>
      <w:r w:rsidR="00D515BE" w:rsidRPr="00D515BE">
        <w:rPr>
          <w:rFonts w:ascii="Times New Roman" w:hAnsi="Times New Roman"/>
          <w:sz w:val="23"/>
          <w:szCs w:val="23"/>
          <w:lang w:val="it-IT"/>
        </w:rPr>
        <w:t>.</w:t>
      </w:r>
      <w:r w:rsidR="000418A4">
        <w:rPr>
          <w:rFonts w:ascii="Times New Roman" w:hAnsi="Times New Roman"/>
          <w:sz w:val="23"/>
          <w:szCs w:val="23"/>
          <w:lang w:val="it-IT"/>
        </w:rPr>
        <w:t>00</w:t>
      </w:r>
      <w:r w:rsidR="00D515BE" w:rsidRPr="00D515BE">
        <w:rPr>
          <w:rFonts w:ascii="Times New Roman" w:hAnsi="Times New Roman"/>
          <w:sz w:val="23"/>
          <w:szCs w:val="23"/>
          <w:lang w:val="it-IT"/>
        </w:rPr>
        <w:t>0, raggiungendo, per fine 202</w:t>
      </w:r>
      <w:r w:rsidR="000418A4">
        <w:rPr>
          <w:rFonts w:ascii="Times New Roman" w:hAnsi="Times New Roman"/>
          <w:sz w:val="23"/>
          <w:szCs w:val="23"/>
          <w:lang w:val="it-IT"/>
        </w:rPr>
        <w:t>3</w:t>
      </w:r>
      <w:r w:rsidR="00D515BE" w:rsidRPr="00D515BE">
        <w:rPr>
          <w:rFonts w:ascii="Times New Roman" w:hAnsi="Times New Roman"/>
          <w:sz w:val="23"/>
          <w:szCs w:val="23"/>
          <w:lang w:val="it-IT"/>
        </w:rPr>
        <w:t xml:space="preserve">, </w:t>
      </w:r>
      <w:r w:rsidR="000418A4">
        <w:rPr>
          <w:rFonts w:ascii="Times New Roman" w:hAnsi="Times New Roman"/>
          <w:sz w:val="23"/>
          <w:szCs w:val="23"/>
          <w:lang w:val="it-IT"/>
        </w:rPr>
        <w:t>46.000</w:t>
      </w:r>
      <w:r w:rsidR="00D515BE" w:rsidRPr="00D515BE">
        <w:rPr>
          <w:rFonts w:ascii="Times New Roman" w:hAnsi="Times New Roman"/>
          <w:sz w:val="23"/>
          <w:szCs w:val="23"/>
          <w:lang w:val="it-IT"/>
        </w:rPr>
        <w:t xml:space="preserve"> unità</w:t>
      </w:r>
      <w:r w:rsidR="002D062F">
        <w:rPr>
          <w:rFonts w:ascii="Times New Roman" w:hAnsi="Times New Roman"/>
          <w:sz w:val="23"/>
          <w:szCs w:val="23"/>
          <w:lang w:val="it-IT"/>
        </w:rPr>
        <w:t>.</w:t>
      </w:r>
    </w:p>
    <w:p w14:paraId="0A595C90" w14:textId="2140A69A" w:rsidR="00D515BE" w:rsidRDefault="00D515BE" w:rsidP="004F054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02B2E417" w14:textId="13492BAA" w:rsidR="008C5EC8" w:rsidRDefault="007D12C2" w:rsidP="003D674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>
        <w:rPr>
          <w:rFonts w:ascii="Times New Roman" w:hAnsi="Times New Roman"/>
          <w:sz w:val="23"/>
          <w:szCs w:val="23"/>
          <w:lang w:val="it-IT"/>
        </w:rPr>
        <w:t>L</w:t>
      </w:r>
      <w:r w:rsidR="003D674E" w:rsidRPr="003D674E">
        <w:rPr>
          <w:rFonts w:ascii="Times New Roman" w:hAnsi="Times New Roman"/>
          <w:sz w:val="23"/>
          <w:szCs w:val="23"/>
          <w:lang w:val="it-IT"/>
        </w:rPr>
        <w:t xml:space="preserve">e attese </w:t>
      </w:r>
      <w:r>
        <w:rPr>
          <w:rFonts w:ascii="Times New Roman" w:hAnsi="Times New Roman"/>
          <w:sz w:val="23"/>
          <w:szCs w:val="23"/>
          <w:lang w:val="it-IT"/>
        </w:rPr>
        <w:t xml:space="preserve">sui redditi 2021 delle due categorie </w:t>
      </w:r>
      <w:r w:rsidR="003D674E" w:rsidRPr="003D674E">
        <w:rPr>
          <w:rFonts w:ascii="Times New Roman" w:hAnsi="Times New Roman"/>
          <w:sz w:val="23"/>
          <w:szCs w:val="23"/>
          <w:lang w:val="it-IT"/>
        </w:rPr>
        <w:t>sono estremamente positive; il monte redditi degli iscritti dovrebbe infatti evidenziare un aumento di almeno il 15% rispetto all’anno precedente, recuperando la mancata crescita del 2020, legata al blocco delle attività produttive, e riposizionandosi su quel sentiero di crescita sostenuta che era saldamente in corso nel triennio immediatamente precedente la pandemia.</w:t>
      </w:r>
      <w:r w:rsidR="00861963">
        <w:rPr>
          <w:rFonts w:ascii="Times New Roman" w:hAnsi="Times New Roman"/>
          <w:sz w:val="23"/>
          <w:szCs w:val="23"/>
          <w:lang w:val="it-IT"/>
        </w:rPr>
        <w:t xml:space="preserve"> La stima</w:t>
      </w:r>
      <w:r w:rsidR="00861963" w:rsidRPr="00861963">
        <w:rPr>
          <w:rFonts w:ascii="Times New Roman" w:hAnsi="Times New Roman"/>
          <w:sz w:val="23"/>
          <w:szCs w:val="23"/>
          <w:lang w:val="it-IT"/>
        </w:rPr>
        <w:t xml:space="preserve">, in linea con il quadro economico generale, è di una ulteriore crescita nel 2022 dei redditi aggregati degli iscritti, con una variazione positiva </w:t>
      </w:r>
      <w:r w:rsidR="00467496">
        <w:rPr>
          <w:rFonts w:ascii="Times New Roman" w:hAnsi="Times New Roman"/>
          <w:sz w:val="23"/>
          <w:szCs w:val="23"/>
          <w:lang w:val="it-IT"/>
        </w:rPr>
        <w:t>(</w:t>
      </w:r>
      <w:r w:rsidR="00861963" w:rsidRPr="00861963">
        <w:rPr>
          <w:rFonts w:ascii="Times New Roman" w:hAnsi="Times New Roman"/>
          <w:sz w:val="23"/>
          <w:szCs w:val="23"/>
          <w:lang w:val="it-IT"/>
        </w:rPr>
        <w:t>+4,4%</w:t>
      </w:r>
      <w:r w:rsidR="00467496">
        <w:rPr>
          <w:rFonts w:ascii="Times New Roman" w:hAnsi="Times New Roman"/>
          <w:sz w:val="23"/>
          <w:szCs w:val="23"/>
          <w:lang w:val="it-IT"/>
        </w:rPr>
        <w:t>)</w:t>
      </w:r>
      <w:r w:rsidR="00861963" w:rsidRPr="00861963">
        <w:rPr>
          <w:rFonts w:ascii="Times New Roman" w:hAnsi="Times New Roman"/>
          <w:sz w:val="23"/>
          <w:szCs w:val="23"/>
          <w:lang w:val="it-IT"/>
        </w:rPr>
        <w:t xml:space="preserve"> del reddito medio, </w:t>
      </w:r>
      <w:r w:rsidR="00811286">
        <w:rPr>
          <w:rFonts w:ascii="Times New Roman" w:hAnsi="Times New Roman"/>
          <w:sz w:val="23"/>
          <w:szCs w:val="23"/>
          <w:lang w:val="it-IT"/>
        </w:rPr>
        <w:t>stimato</w:t>
      </w:r>
      <w:r w:rsidR="00861963" w:rsidRPr="00861963">
        <w:rPr>
          <w:rFonts w:ascii="Times New Roman" w:hAnsi="Times New Roman"/>
          <w:sz w:val="23"/>
          <w:szCs w:val="23"/>
          <w:lang w:val="it-IT"/>
        </w:rPr>
        <w:t xml:space="preserve"> nel 2022 sui 32.000 euro, e di una crescita dell’1,6% degli iscritti dichiaranti</w:t>
      </w:r>
      <w:r w:rsidR="00D6424F">
        <w:rPr>
          <w:rFonts w:ascii="Times New Roman" w:hAnsi="Times New Roman"/>
          <w:i/>
          <w:iCs/>
          <w:sz w:val="23"/>
          <w:szCs w:val="23"/>
          <w:lang w:val="it-IT"/>
        </w:rPr>
        <w:t>.</w:t>
      </w:r>
    </w:p>
    <w:p w14:paraId="01C84EBC" w14:textId="77777777" w:rsidR="00B979BD" w:rsidRDefault="00B979BD" w:rsidP="009625E4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26DC082D" w14:textId="3090EDD1" w:rsidR="0041633E" w:rsidRDefault="00D97F40" w:rsidP="0041633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 w:rsidRPr="00D97F40">
        <w:rPr>
          <w:rFonts w:ascii="Times New Roman" w:hAnsi="Times New Roman"/>
          <w:sz w:val="23"/>
          <w:szCs w:val="23"/>
          <w:lang w:val="it-IT"/>
        </w:rPr>
        <w:t xml:space="preserve">“Consolidare, rafforzare e sostenere </w:t>
      </w:r>
      <w:r w:rsidR="0091272A">
        <w:rPr>
          <w:rFonts w:ascii="Times New Roman" w:hAnsi="Times New Roman"/>
          <w:sz w:val="23"/>
          <w:szCs w:val="23"/>
          <w:lang w:val="it-IT"/>
        </w:rPr>
        <w:t>la libera professione</w:t>
      </w:r>
      <w:r w:rsidRPr="00D97F40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5B116C">
        <w:rPr>
          <w:rFonts w:ascii="Times New Roman" w:hAnsi="Times New Roman"/>
          <w:sz w:val="23"/>
          <w:szCs w:val="23"/>
          <w:lang w:val="it-IT"/>
        </w:rPr>
        <w:t>-</w:t>
      </w:r>
      <w:r w:rsidRPr="00D97F40">
        <w:rPr>
          <w:rFonts w:ascii="Times New Roman" w:hAnsi="Times New Roman"/>
          <w:sz w:val="23"/>
          <w:szCs w:val="23"/>
          <w:lang w:val="it-IT"/>
        </w:rPr>
        <w:t xml:space="preserve"> dichiara il Presidente Giuseppe Santoro - è un tema prioritario non solo </w:t>
      </w:r>
      <w:r w:rsidR="0077062A">
        <w:rPr>
          <w:rFonts w:ascii="Times New Roman" w:hAnsi="Times New Roman"/>
          <w:sz w:val="23"/>
          <w:szCs w:val="23"/>
          <w:lang w:val="it-IT"/>
        </w:rPr>
        <w:t xml:space="preserve">per </w:t>
      </w:r>
      <w:r w:rsidRPr="00D97F40">
        <w:rPr>
          <w:rFonts w:ascii="Times New Roman" w:hAnsi="Times New Roman"/>
          <w:sz w:val="23"/>
          <w:szCs w:val="23"/>
          <w:lang w:val="it-IT"/>
        </w:rPr>
        <w:t xml:space="preserve">la politica ma </w:t>
      </w:r>
      <w:r w:rsidR="00323B99">
        <w:rPr>
          <w:rFonts w:ascii="Times New Roman" w:hAnsi="Times New Roman"/>
          <w:sz w:val="23"/>
          <w:szCs w:val="23"/>
          <w:lang w:val="it-IT"/>
        </w:rPr>
        <w:t>soprat</w:t>
      </w:r>
      <w:r w:rsidR="009C3B88">
        <w:rPr>
          <w:rFonts w:ascii="Times New Roman" w:hAnsi="Times New Roman"/>
          <w:sz w:val="23"/>
          <w:szCs w:val="23"/>
          <w:lang w:val="it-IT"/>
        </w:rPr>
        <w:t>t</w:t>
      </w:r>
      <w:r w:rsidR="00323B99">
        <w:rPr>
          <w:rFonts w:ascii="Times New Roman" w:hAnsi="Times New Roman"/>
          <w:sz w:val="23"/>
          <w:szCs w:val="23"/>
          <w:lang w:val="it-IT"/>
        </w:rPr>
        <w:t>utto</w:t>
      </w:r>
      <w:r w:rsidRPr="00D97F40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D803A2">
        <w:rPr>
          <w:rFonts w:ascii="Times New Roman" w:hAnsi="Times New Roman"/>
          <w:sz w:val="23"/>
          <w:szCs w:val="23"/>
          <w:lang w:val="it-IT"/>
        </w:rPr>
        <w:t>per gli operatori</w:t>
      </w:r>
      <w:r w:rsidR="00F71E36">
        <w:rPr>
          <w:rFonts w:ascii="Times New Roman" w:hAnsi="Times New Roman"/>
          <w:sz w:val="23"/>
          <w:szCs w:val="23"/>
          <w:lang w:val="it-IT"/>
        </w:rPr>
        <w:t xml:space="preserve"> di previdenza che devono garantir</w:t>
      </w:r>
      <w:r w:rsidR="00A42FA2">
        <w:rPr>
          <w:rFonts w:ascii="Times New Roman" w:hAnsi="Times New Roman"/>
          <w:sz w:val="23"/>
          <w:szCs w:val="23"/>
          <w:lang w:val="it-IT"/>
        </w:rPr>
        <w:t>e</w:t>
      </w:r>
      <w:r w:rsidR="00F71E36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A42FA2">
        <w:rPr>
          <w:rFonts w:ascii="Times New Roman" w:hAnsi="Times New Roman"/>
          <w:sz w:val="23"/>
          <w:szCs w:val="23"/>
          <w:lang w:val="it-IT"/>
        </w:rPr>
        <w:t xml:space="preserve">un </w:t>
      </w:r>
      <w:r w:rsidR="00F71E36">
        <w:rPr>
          <w:rFonts w:ascii="Times New Roman" w:hAnsi="Times New Roman"/>
          <w:sz w:val="23"/>
          <w:szCs w:val="23"/>
          <w:lang w:val="it-IT"/>
        </w:rPr>
        <w:t>futuro pensionistico</w:t>
      </w:r>
      <w:r w:rsidR="0041636A">
        <w:rPr>
          <w:rFonts w:ascii="Times New Roman" w:hAnsi="Times New Roman"/>
          <w:sz w:val="23"/>
          <w:szCs w:val="23"/>
          <w:lang w:val="it-IT"/>
        </w:rPr>
        <w:t xml:space="preserve"> ai propri iscritti</w:t>
      </w:r>
      <w:r w:rsidRPr="00D97F40">
        <w:rPr>
          <w:rFonts w:ascii="Times New Roman" w:hAnsi="Times New Roman"/>
          <w:sz w:val="23"/>
          <w:szCs w:val="23"/>
          <w:lang w:val="it-IT"/>
        </w:rPr>
        <w:t>. Una forte sollecitazione che esorta le nostre categorie a scelte coraggiose e rigorose. Il mondo del lavoro</w:t>
      </w:r>
      <w:r w:rsidR="00D07833">
        <w:rPr>
          <w:rFonts w:ascii="Times New Roman" w:hAnsi="Times New Roman"/>
          <w:sz w:val="23"/>
          <w:szCs w:val="23"/>
          <w:lang w:val="it-IT"/>
        </w:rPr>
        <w:t xml:space="preserve">, infatti, </w:t>
      </w:r>
      <w:r w:rsidRPr="00D97F40">
        <w:rPr>
          <w:rFonts w:ascii="Times New Roman" w:hAnsi="Times New Roman"/>
          <w:sz w:val="23"/>
          <w:szCs w:val="23"/>
          <w:lang w:val="it-IT"/>
        </w:rPr>
        <w:t xml:space="preserve">- sottolinea - è in continua evoluzione, sospinto da estenuanti mutazioni normative; dai bisogni della collettività; dalla necessità di difendere e garantire un ambiente ogni giorno più fragile; dall’esigenza di dover gestire emergenze sanitarie un tempo impensabili. Le professioni tradizionali sono oramai irriconoscibili e l’incessante trasformazione dell’economia, sempre più tecnologica e virtuale, impone flessibilità, specializzazione e aggregazione. È l’impegno che, come </w:t>
      </w:r>
      <w:r w:rsidR="002A1BC9">
        <w:rPr>
          <w:rFonts w:ascii="Times New Roman" w:hAnsi="Times New Roman"/>
          <w:sz w:val="23"/>
          <w:szCs w:val="23"/>
          <w:lang w:val="it-IT"/>
        </w:rPr>
        <w:t>architetti e ingegneri</w:t>
      </w:r>
      <w:r w:rsidRPr="00D97F40">
        <w:rPr>
          <w:rFonts w:ascii="Times New Roman" w:hAnsi="Times New Roman"/>
          <w:sz w:val="23"/>
          <w:szCs w:val="23"/>
          <w:lang w:val="it-IT"/>
        </w:rPr>
        <w:t>, dobbiamo prendere per concorrere alla ripresa del nostro Paese. Ma raggiungere l’obiettivo - conclude Santoro - non sarà possibile se non avremo al fianco governo e istituzioni".</w:t>
      </w:r>
      <w:r w:rsidR="005F64DF">
        <w:rPr>
          <w:rFonts w:ascii="Times New Roman" w:hAnsi="Times New Roman"/>
          <w:sz w:val="23"/>
          <w:szCs w:val="23"/>
          <w:lang w:val="it-IT"/>
        </w:rPr>
        <w:t xml:space="preserve"> </w:t>
      </w:r>
    </w:p>
    <w:p w14:paraId="5EAA93DD" w14:textId="3CBE63A9" w:rsidR="00D97F40" w:rsidRDefault="00D97F40" w:rsidP="0041633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1D3CD5FE" w14:textId="77777777" w:rsidR="00F34E38" w:rsidRDefault="00F34E38" w:rsidP="0041633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430B4A09" w14:textId="23B977FC" w:rsidR="0041633E" w:rsidRDefault="0041633E" w:rsidP="0041633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>
        <w:rPr>
          <w:rFonts w:ascii="Times New Roman" w:hAnsi="Times New Roman"/>
          <w:sz w:val="23"/>
          <w:szCs w:val="23"/>
          <w:lang w:val="it-IT"/>
        </w:rPr>
        <w:t xml:space="preserve">Roma, </w:t>
      </w:r>
      <w:r w:rsidR="00EA3018">
        <w:rPr>
          <w:rFonts w:ascii="Times New Roman" w:hAnsi="Times New Roman"/>
          <w:sz w:val="23"/>
          <w:szCs w:val="23"/>
          <w:lang w:val="it-IT"/>
        </w:rPr>
        <w:t>30</w:t>
      </w:r>
      <w:r w:rsidR="00C15F15">
        <w:rPr>
          <w:rFonts w:ascii="Times New Roman" w:hAnsi="Times New Roman"/>
          <w:sz w:val="23"/>
          <w:szCs w:val="23"/>
          <w:lang w:val="it-IT"/>
        </w:rPr>
        <w:t xml:space="preserve"> novembre</w:t>
      </w:r>
      <w:r w:rsidR="00F43A61">
        <w:rPr>
          <w:rFonts w:ascii="Times New Roman" w:hAnsi="Times New Roman"/>
          <w:sz w:val="23"/>
          <w:szCs w:val="23"/>
          <w:lang w:val="it-IT"/>
        </w:rPr>
        <w:t xml:space="preserve"> 2022</w:t>
      </w:r>
    </w:p>
    <w:p w14:paraId="7082EE5D" w14:textId="2DDD59F5" w:rsidR="00F53738" w:rsidRDefault="00F53738" w:rsidP="00F53738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3"/>
          <w:szCs w:val="23"/>
          <w:lang w:val="it-IT"/>
        </w:rPr>
      </w:pPr>
    </w:p>
    <w:sectPr w:rsidR="00F53738" w:rsidSect="00F34E38">
      <w:footerReference w:type="default" r:id="rId11"/>
      <w:pgSz w:w="11906" w:h="16838" w:code="9"/>
      <w:pgMar w:top="709" w:right="1440" w:bottom="1191" w:left="1440" w:header="58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97B1" w14:textId="77777777" w:rsidR="00471E44" w:rsidRDefault="00471E44" w:rsidP="00311C79">
      <w:pPr>
        <w:spacing w:after="0" w:line="240" w:lineRule="auto"/>
      </w:pPr>
      <w:r>
        <w:separator/>
      </w:r>
    </w:p>
  </w:endnote>
  <w:endnote w:type="continuationSeparator" w:id="0">
    <w:p w14:paraId="00A7309E" w14:textId="77777777" w:rsidR="00471E44" w:rsidRDefault="00471E44" w:rsidP="0031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A12B" w14:textId="5E658A52" w:rsidR="006A72EC" w:rsidRPr="006A72EC" w:rsidRDefault="00214FEB" w:rsidP="00EC0C46">
    <w:pPr>
      <w:pStyle w:val="Pidipagina"/>
      <w:spacing w:after="0" w:line="240" w:lineRule="auto"/>
      <w:rPr>
        <w:sz w:val="20"/>
        <w:szCs w:val="20"/>
        <w:lang w:val="it-IT"/>
      </w:rPr>
    </w:pPr>
    <w:r w:rsidRPr="006A72EC">
      <w:rPr>
        <w:sz w:val="20"/>
        <w:szCs w:val="20"/>
        <w:lang w:val="it-IT"/>
      </w:rPr>
      <w:t>Inarcassa - Ufficio Comunicazione e Relazioni Esterne</w:t>
    </w:r>
    <w:r w:rsidR="00EC0C46" w:rsidRPr="006A72EC">
      <w:rPr>
        <w:sz w:val="20"/>
        <w:szCs w:val="20"/>
        <w:lang w:val="it-IT"/>
      </w:rPr>
      <w:t xml:space="preserve"> </w:t>
    </w:r>
    <w:r w:rsidR="00EC0C46" w:rsidRPr="006A72EC">
      <w:rPr>
        <w:sz w:val="20"/>
        <w:szCs w:val="20"/>
        <w:lang w:val="it-IT"/>
      </w:rPr>
      <w:br/>
    </w:r>
    <w:r w:rsidRPr="006A72EC">
      <w:rPr>
        <w:sz w:val="20"/>
        <w:szCs w:val="20"/>
        <w:lang w:val="it-IT"/>
      </w:rPr>
      <w:t xml:space="preserve">Responsabile: Silvia </w:t>
    </w:r>
    <w:proofErr w:type="gramStart"/>
    <w:r w:rsidRPr="006A72EC">
      <w:rPr>
        <w:sz w:val="20"/>
        <w:szCs w:val="20"/>
        <w:lang w:val="it-IT"/>
      </w:rPr>
      <w:t>Pellicciari</w:t>
    </w:r>
    <w:r w:rsidR="00EC0C46" w:rsidRPr="006A72EC">
      <w:rPr>
        <w:sz w:val="20"/>
        <w:szCs w:val="20"/>
        <w:lang w:val="it-IT"/>
      </w:rPr>
      <w:t xml:space="preserve"> </w:t>
    </w:r>
    <w:r w:rsidRPr="006A72EC">
      <w:rPr>
        <w:sz w:val="20"/>
        <w:szCs w:val="20"/>
        <w:lang w:val="it-IT"/>
      </w:rPr>
      <w:t xml:space="preserve"> </w:t>
    </w:r>
    <w:r w:rsidR="00EC0C46" w:rsidRPr="006A72EC">
      <w:rPr>
        <w:sz w:val="20"/>
        <w:szCs w:val="20"/>
        <w:lang w:val="it-IT"/>
      </w:rPr>
      <w:t>-</w:t>
    </w:r>
    <w:proofErr w:type="gramEnd"/>
    <w:r w:rsidR="00EC0C46" w:rsidRPr="006A72EC">
      <w:rPr>
        <w:sz w:val="20"/>
        <w:szCs w:val="20"/>
        <w:lang w:val="it-IT"/>
      </w:rPr>
      <w:t xml:space="preserve"> </w:t>
    </w:r>
    <w:hyperlink r:id="rId1" w:history="1">
      <w:r w:rsidR="006A72EC" w:rsidRPr="006A72EC">
        <w:rPr>
          <w:rStyle w:val="Collegamentoipertestuale"/>
          <w:sz w:val="20"/>
          <w:szCs w:val="20"/>
          <w:lang w:val="it-IT"/>
        </w:rPr>
        <w:t>ufficiostampa@inarcassa.it</w:t>
      </w:r>
    </w:hyperlink>
  </w:p>
  <w:p w14:paraId="7C787B95" w14:textId="4AF7B3C2" w:rsidR="00214FEB" w:rsidRPr="00C7376D" w:rsidRDefault="006A72EC" w:rsidP="00EC0C46">
    <w:pPr>
      <w:pStyle w:val="Pidipagina"/>
      <w:spacing w:after="0" w:line="240" w:lineRule="auto"/>
      <w:rPr>
        <w:lang w:val="it-IT"/>
      </w:rPr>
    </w:pPr>
    <w:r w:rsidRPr="006A72EC">
      <w:rPr>
        <w:sz w:val="20"/>
        <w:szCs w:val="20"/>
        <w:lang w:val="it-IT"/>
      </w:rPr>
      <w:t>Tel. 06 85274412</w:t>
    </w:r>
    <w:r w:rsidR="00EC0C46" w:rsidRPr="00C7376D">
      <w:rPr>
        <w:lang w:val="it-IT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DB97" w14:textId="77777777" w:rsidR="00471E44" w:rsidRDefault="00471E44" w:rsidP="00311C79">
      <w:pPr>
        <w:spacing w:after="0" w:line="240" w:lineRule="auto"/>
      </w:pPr>
      <w:r>
        <w:separator/>
      </w:r>
    </w:p>
  </w:footnote>
  <w:footnote w:type="continuationSeparator" w:id="0">
    <w:p w14:paraId="7169862E" w14:textId="77777777" w:rsidR="00471E44" w:rsidRDefault="00471E44" w:rsidP="00311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lfaen" w:hAnsi="Sylfaen" w:cs="Sylfae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313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3"/>
    <w:rsid w:val="0000020B"/>
    <w:rsid w:val="000047B5"/>
    <w:rsid w:val="0001682B"/>
    <w:rsid w:val="0002108C"/>
    <w:rsid w:val="00021CAA"/>
    <w:rsid w:val="00023E4A"/>
    <w:rsid w:val="00024226"/>
    <w:rsid w:val="00024CDF"/>
    <w:rsid w:val="0003294A"/>
    <w:rsid w:val="00035A6E"/>
    <w:rsid w:val="00036F77"/>
    <w:rsid w:val="000418A4"/>
    <w:rsid w:val="00043835"/>
    <w:rsid w:val="000538D4"/>
    <w:rsid w:val="00054F73"/>
    <w:rsid w:val="0005750A"/>
    <w:rsid w:val="00057BE1"/>
    <w:rsid w:val="00061512"/>
    <w:rsid w:val="0006175D"/>
    <w:rsid w:val="00061D50"/>
    <w:rsid w:val="00064BEA"/>
    <w:rsid w:val="00072E26"/>
    <w:rsid w:val="00073DAB"/>
    <w:rsid w:val="00074192"/>
    <w:rsid w:val="00081AEB"/>
    <w:rsid w:val="00094A5D"/>
    <w:rsid w:val="00095247"/>
    <w:rsid w:val="00095ECC"/>
    <w:rsid w:val="00096070"/>
    <w:rsid w:val="000B4C2B"/>
    <w:rsid w:val="000B5B5B"/>
    <w:rsid w:val="000B610F"/>
    <w:rsid w:val="000D42A9"/>
    <w:rsid w:val="000D45A6"/>
    <w:rsid w:val="000D4C17"/>
    <w:rsid w:val="000E1107"/>
    <w:rsid w:val="000E6D6A"/>
    <w:rsid w:val="000F2FA6"/>
    <w:rsid w:val="000F3F58"/>
    <w:rsid w:val="000F62C7"/>
    <w:rsid w:val="00104489"/>
    <w:rsid w:val="00104B9A"/>
    <w:rsid w:val="00115D87"/>
    <w:rsid w:val="0011748E"/>
    <w:rsid w:val="00117857"/>
    <w:rsid w:val="001549E5"/>
    <w:rsid w:val="00164ECC"/>
    <w:rsid w:val="00166D76"/>
    <w:rsid w:val="00191C02"/>
    <w:rsid w:val="00197F8F"/>
    <w:rsid w:val="001A03EB"/>
    <w:rsid w:val="001A4D8A"/>
    <w:rsid w:val="001A71F1"/>
    <w:rsid w:val="001D1524"/>
    <w:rsid w:val="001D1948"/>
    <w:rsid w:val="001E1DB4"/>
    <w:rsid w:val="001E7478"/>
    <w:rsid w:val="001F446C"/>
    <w:rsid w:val="0020644F"/>
    <w:rsid w:val="0021300A"/>
    <w:rsid w:val="0021309E"/>
    <w:rsid w:val="00214FEB"/>
    <w:rsid w:val="00223E61"/>
    <w:rsid w:val="00225A0F"/>
    <w:rsid w:val="0023031E"/>
    <w:rsid w:val="00231EF6"/>
    <w:rsid w:val="00233F07"/>
    <w:rsid w:val="00240C0F"/>
    <w:rsid w:val="00240E4D"/>
    <w:rsid w:val="0024253F"/>
    <w:rsid w:val="00243216"/>
    <w:rsid w:val="0025119E"/>
    <w:rsid w:val="0026257C"/>
    <w:rsid w:val="00263C51"/>
    <w:rsid w:val="00270A30"/>
    <w:rsid w:val="00272ED7"/>
    <w:rsid w:val="0027383F"/>
    <w:rsid w:val="00277FEE"/>
    <w:rsid w:val="00280139"/>
    <w:rsid w:val="00284FFA"/>
    <w:rsid w:val="0029290B"/>
    <w:rsid w:val="00293CC3"/>
    <w:rsid w:val="002A1BC9"/>
    <w:rsid w:val="002B1954"/>
    <w:rsid w:val="002B2EE7"/>
    <w:rsid w:val="002B70CD"/>
    <w:rsid w:val="002C3655"/>
    <w:rsid w:val="002C5E00"/>
    <w:rsid w:val="002D062F"/>
    <w:rsid w:val="002D0913"/>
    <w:rsid w:val="002D3914"/>
    <w:rsid w:val="002D3DE1"/>
    <w:rsid w:val="002E0B6B"/>
    <w:rsid w:val="002E1BBE"/>
    <w:rsid w:val="00303722"/>
    <w:rsid w:val="00304224"/>
    <w:rsid w:val="00304D4A"/>
    <w:rsid w:val="003070A2"/>
    <w:rsid w:val="00311C79"/>
    <w:rsid w:val="0031545F"/>
    <w:rsid w:val="00315F1B"/>
    <w:rsid w:val="00323B99"/>
    <w:rsid w:val="00330AD3"/>
    <w:rsid w:val="00331305"/>
    <w:rsid w:val="003335B7"/>
    <w:rsid w:val="00333A38"/>
    <w:rsid w:val="00337CA1"/>
    <w:rsid w:val="00340163"/>
    <w:rsid w:val="00342ECE"/>
    <w:rsid w:val="00347BDB"/>
    <w:rsid w:val="003511A6"/>
    <w:rsid w:val="00362B86"/>
    <w:rsid w:val="003656CA"/>
    <w:rsid w:val="003743A5"/>
    <w:rsid w:val="00374656"/>
    <w:rsid w:val="00377D88"/>
    <w:rsid w:val="00380A69"/>
    <w:rsid w:val="00382CB9"/>
    <w:rsid w:val="003918AE"/>
    <w:rsid w:val="003A2491"/>
    <w:rsid w:val="003A388E"/>
    <w:rsid w:val="003A6BBC"/>
    <w:rsid w:val="003A721A"/>
    <w:rsid w:val="003B3942"/>
    <w:rsid w:val="003B3DE9"/>
    <w:rsid w:val="003B5F4C"/>
    <w:rsid w:val="003B6124"/>
    <w:rsid w:val="003B6516"/>
    <w:rsid w:val="003C20FD"/>
    <w:rsid w:val="003C3759"/>
    <w:rsid w:val="003C77CD"/>
    <w:rsid w:val="003D0640"/>
    <w:rsid w:val="003D1692"/>
    <w:rsid w:val="003D29A5"/>
    <w:rsid w:val="003D2EC5"/>
    <w:rsid w:val="003D40F2"/>
    <w:rsid w:val="003D5500"/>
    <w:rsid w:val="003D674E"/>
    <w:rsid w:val="003D6896"/>
    <w:rsid w:val="003E0E05"/>
    <w:rsid w:val="003E6ED6"/>
    <w:rsid w:val="003F0F27"/>
    <w:rsid w:val="003F5264"/>
    <w:rsid w:val="003F5FD9"/>
    <w:rsid w:val="00400CA1"/>
    <w:rsid w:val="0041018E"/>
    <w:rsid w:val="0041633E"/>
    <w:rsid w:val="0041636A"/>
    <w:rsid w:val="00420B80"/>
    <w:rsid w:val="00424410"/>
    <w:rsid w:val="00425B58"/>
    <w:rsid w:val="004271DA"/>
    <w:rsid w:val="004300BA"/>
    <w:rsid w:val="00431F93"/>
    <w:rsid w:val="0043357B"/>
    <w:rsid w:val="00433AA1"/>
    <w:rsid w:val="00434243"/>
    <w:rsid w:val="004359A5"/>
    <w:rsid w:val="00435EA6"/>
    <w:rsid w:val="0044670C"/>
    <w:rsid w:val="00452690"/>
    <w:rsid w:val="00453357"/>
    <w:rsid w:val="00456A34"/>
    <w:rsid w:val="00460483"/>
    <w:rsid w:val="00460629"/>
    <w:rsid w:val="004608BF"/>
    <w:rsid w:val="00461D0A"/>
    <w:rsid w:val="00464270"/>
    <w:rsid w:val="00467496"/>
    <w:rsid w:val="00470335"/>
    <w:rsid w:val="00471E44"/>
    <w:rsid w:val="004744A8"/>
    <w:rsid w:val="00474D20"/>
    <w:rsid w:val="00483D20"/>
    <w:rsid w:val="00490853"/>
    <w:rsid w:val="004917F7"/>
    <w:rsid w:val="00491C92"/>
    <w:rsid w:val="00494E69"/>
    <w:rsid w:val="004977FC"/>
    <w:rsid w:val="004A0AAD"/>
    <w:rsid w:val="004A0CB0"/>
    <w:rsid w:val="004A1E59"/>
    <w:rsid w:val="004A2D5F"/>
    <w:rsid w:val="004A42C3"/>
    <w:rsid w:val="004A5B59"/>
    <w:rsid w:val="004A75A2"/>
    <w:rsid w:val="004B2F06"/>
    <w:rsid w:val="004B30A2"/>
    <w:rsid w:val="004B7E91"/>
    <w:rsid w:val="004C588E"/>
    <w:rsid w:val="004C7560"/>
    <w:rsid w:val="004D073E"/>
    <w:rsid w:val="004D1AA6"/>
    <w:rsid w:val="004D2C16"/>
    <w:rsid w:val="004D2F57"/>
    <w:rsid w:val="004D3B34"/>
    <w:rsid w:val="004E777B"/>
    <w:rsid w:val="004F0545"/>
    <w:rsid w:val="004F39BE"/>
    <w:rsid w:val="004F48F4"/>
    <w:rsid w:val="004F6A3B"/>
    <w:rsid w:val="0050228A"/>
    <w:rsid w:val="00503639"/>
    <w:rsid w:val="0051158A"/>
    <w:rsid w:val="00513BE6"/>
    <w:rsid w:val="00516904"/>
    <w:rsid w:val="00522354"/>
    <w:rsid w:val="005359C7"/>
    <w:rsid w:val="00545187"/>
    <w:rsid w:val="005469EC"/>
    <w:rsid w:val="005537EB"/>
    <w:rsid w:val="00556639"/>
    <w:rsid w:val="00570691"/>
    <w:rsid w:val="00570FE5"/>
    <w:rsid w:val="00571B5D"/>
    <w:rsid w:val="00581D41"/>
    <w:rsid w:val="00581DE7"/>
    <w:rsid w:val="00583BB9"/>
    <w:rsid w:val="005A570A"/>
    <w:rsid w:val="005A586B"/>
    <w:rsid w:val="005B116C"/>
    <w:rsid w:val="005B3C42"/>
    <w:rsid w:val="005B42B1"/>
    <w:rsid w:val="005B72A2"/>
    <w:rsid w:val="005C3493"/>
    <w:rsid w:val="005C4BC0"/>
    <w:rsid w:val="005C739F"/>
    <w:rsid w:val="005D023B"/>
    <w:rsid w:val="005D5E21"/>
    <w:rsid w:val="005E0C79"/>
    <w:rsid w:val="005F64DF"/>
    <w:rsid w:val="005F6A2A"/>
    <w:rsid w:val="006008EB"/>
    <w:rsid w:val="00600FFA"/>
    <w:rsid w:val="00610136"/>
    <w:rsid w:val="00614E56"/>
    <w:rsid w:val="006217D3"/>
    <w:rsid w:val="00631D27"/>
    <w:rsid w:val="00642DE8"/>
    <w:rsid w:val="006439BF"/>
    <w:rsid w:val="006505C2"/>
    <w:rsid w:val="00650AEE"/>
    <w:rsid w:val="00657774"/>
    <w:rsid w:val="00657ACF"/>
    <w:rsid w:val="00661261"/>
    <w:rsid w:val="0066181F"/>
    <w:rsid w:val="00671F38"/>
    <w:rsid w:val="006726C9"/>
    <w:rsid w:val="006741A9"/>
    <w:rsid w:val="00674EC5"/>
    <w:rsid w:val="00684DD8"/>
    <w:rsid w:val="006A0668"/>
    <w:rsid w:val="006A420F"/>
    <w:rsid w:val="006A722A"/>
    <w:rsid w:val="006A72EC"/>
    <w:rsid w:val="006B1D33"/>
    <w:rsid w:val="006B2AB4"/>
    <w:rsid w:val="006B4344"/>
    <w:rsid w:val="006C7BB4"/>
    <w:rsid w:val="006D17C5"/>
    <w:rsid w:val="006E5445"/>
    <w:rsid w:val="00702998"/>
    <w:rsid w:val="007050E2"/>
    <w:rsid w:val="00715F9C"/>
    <w:rsid w:val="0072047D"/>
    <w:rsid w:val="00720522"/>
    <w:rsid w:val="0072778E"/>
    <w:rsid w:val="00732177"/>
    <w:rsid w:val="00735264"/>
    <w:rsid w:val="00735636"/>
    <w:rsid w:val="007361E9"/>
    <w:rsid w:val="00740526"/>
    <w:rsid w:val="00741CFB"/>
    <w:rsid w:val="007453A5"/>
    <w:rsid w:val="00752CCE"/>
    <w:rsid w:val="0076417A"/>
    <w:rsid w:val="007644E5"/>
    <w:rsid w:val="0076710A"/>
    <w:rsid w:val="0077062A"/>
    <w:rsid w:val="00774208"/>
    <w:rsid w:val="007764FA"/>
    <w:rsid w:val="007871BB"/>
    <w:rsid w:val="00790D47"/>
    <w:rsid w:val="007A206C"/>
    <w:rsid w:val="007A4120"/>
    <w:rsid w:val="007C0B48"/>
    <w:rsid w:val="007C3965"/>
    <w:rsid w:val="007D12C2"/>
    <w:rsid w:val="007D2269"/>
    <w:rsid w:val="007D3D8E"/>
    <w:rsid w:val="007D577E"/>
    <w:rsid w:val="007E1E85"/>
    <w:rsid w:val="007E4053"/>
    <w:rsid w:val="007E49F1"/>
    <w:rsid w:val="007F7647"/>
    <w:rsid w:val="007F7B55"/>
    <w:rsid w:val="0080093A"/>
    <w:rsid w:val="0080619E"/>
    <w:rsid w:val="0081111A"/>
    <w:rsid w:val="00811286"/>
    <w:rsid w:val="00813CD9"/>
    <w:rsid w:val="0081738F"/>
    <w:rsid w:val="00834B76"/>
    <w:rsid w:val="00837415"/>
    <w:rsid w:val="00851140"/>
    <w:rsid w:val="0085446F"/>
    <w:rsid w:val="00861963"/>
    <w:rsid w:val="00864687"/>
    <w:rsid w:val="0086681C"/>
    <w:rsid w:val="00866F18"/>
    <w:rsid w:val="00872E2B"/>
    <w:rsid w:val="00874673"/>
    <w:rsid w:val="008746D1"/>
    <w:rsid w:val="00875DD3"/>
    <w:rsid w:val="00892580"/>
    <w:rsid w:val="008930F8"/>
    <w:rsid w:val="008A03BF"/>
    <w:rsid w:val="008A259D"/>
    <w:rsid w:val="008A25C4"/>
    <w:rsid w:val="008A7678"/>
    <w:rsid w:val="008B41F6"/>
    <w:rsid w:val="008B7E47"/>
    <w:rsid w:val="008C1908"/>
    <w:rsid w:val="008C5EC8"/>
    <w:rsid w:val="008D10E1"/>
    <w:rsid w:val="008D3E64"/>
    <w:rsid w:val="008D4B35"/>
    <w:rsid w:val="008E4585"/>
    <w:rsid w:val="008F70FE"/>
    <w:rsid w:val="00903CBF"/>
    <w:rsid w:val="00904CF7"/>
    <w:rsid w:val="00906B88"/>
    <w:rsid w:val="0090783F"/>
    <w:rsid w:val="0091272A"/>
    <w:rsid w:val="0091482D"/>
    <w:rsid w:val="00915092"/>
    <w:rsid w:val="00921BC6"/>
    <w:rsid w:val="00923979"/>
    <w:rsid w:val="0092532E"/>
    <w:rsid w:val="00925D9B"/>
    <w:rsid w:val="009332CC"/>
    <w:rsid w:val="00943527"/>
    <w:rsid w:val="00944997"/>
    <w:rsid w:val="0094692A"/>
    <w:rsid w:val="00946FFA"/>
    <w:rsid w:val="00947227"/>
    <w:rsid w:val="00957B26"/>
    <w:rsid w:val="009625E4"/>
    <w:rsid w:val="009643BC"/>
    <w:rsid w:val="00964A7A"/>
    <w:rsid w:val="00965A08"/>
    <w:rsid w:val="00967E00"/>
    <w:rsid w:val="0098040F"/>
    <w:rsid w:val="00983D4E"/>
    <w:rsid w:val="00985E89"/>
    <w:rsid w:val="00993141"/>
    <w:rsid w:val="00993777"/>
    <w:rsid w:val="009959DC"/>
    <w:rsid w:val="009B6FEB"/>
    <w:rsid w:val="009C318A"/>
    <w:rsid w:val="009C3B88"/>
    <w:rsid w:val="009C5611"/>
    <w:rsid w:val="009C5B23"/>
    <w:rsid w:val="009C5EBE"/>
    <w:rsid w:val="009D5771"/>
    <w:rsid w:val="009D7DD0"/>
    <w:rsid w:val="009E0807"/>
    <w:rsid w:val="009E39B4"/>
    <w:rsid w:val="009F349D"/>
    <w:rsid w:val="009F7F65"/>
    <w:rsid w:val="00A02133"/>
    <w:rsid w:val="00A116AA"/>
    <w:rsid w:val="00A17B1D"/>
    <w:rsid w:val="00A313C8"/>
    <w:rsid w:val="00A32069"/>
    <w:rsid w:val="00A42FA2"/>
    <w:rsid w:val="00A441A3"/>
    <w:rsid w:val="00A540EA"/>
    <w:rsid w:val="00A545EC"/>
    <w:rsid w:val="00A573EB"/>
    <w:rsid w:val="00A626CA"/>
    <w:rsid w:val="00A627F5"/>
    <w:rsid w:val="00A65787"/>
    <w:rsid w:val="00A6640C"/>
    <w:rsid w:val="00A67658"/>
    <w:rsid w:val="00A76A9F"/>
    <w:rsid w:val="00A76E87"/>
    <w:rsid w:val="00A81F39"/>
    <w:rsid w:val="00A84628"/>
    <w:rsid w:val="00A863AE"/>
    <w:rsid w:val="00A8677B"/>
    <w:rsid w:val="00A87781"/>
    <w:rsid w:val="00A9286C"/>
    <w:rsid w:val="00A92EF2"/>
    <w:rsid w:val="00AA1ABF"/>
    <w:rsid w:val="00AA1C93"/>
    <w:rsid w:val="00AA6DE2"/>
    <w:rsid w:val="00AB39BB"/>
    <w:rsid w:val="00AB79D4"/>
    <w:rsid w:val="00AC2A0B"/>
    <w:rsid w:val="00AD4594"/>
    <w:rsid w:val="00AD61EF"/>
    <w:rsid w:val="00AE3AAA"/>
    <w:rsid w:val="00AE466A"/>
    <w:rsid w:val="00AE56E8"/>
    <w:rsid w:val="00AE7982"/>
    <w:rsid w:val="00AF55B8"/>
    <w:rsid w:val="00B03975"/>
    <w:rsid w:val="00B044AC"/>
    <w:rsid w:val="00B04A7B"/>
    <w:rsid w:val="00B056D6"/>
    <w:rsid w:val="00B108EE"/>
    <w:rsid w:val="00B14F81"/>
    <w:rsid w:val="00B21201"/>
    <w:rsid w:val="00B23D22"/>
    <w:rsid w:val="00B25D47"/>
    <w:rsid w:val="00B26E3D"/>
    <w:rsid w:val="00B311CE"/>
    <w:rsid w:val="00B40F53"/>
    <w:rsid w:val="00B44D6A"/>
    <w:rsid w:val="00B47FE8"/>
    <w:rsid w:val="00B51FA9"/>
    <w:rsid w:val="00B63ABC"/>
    <w:rsid w:val="00B66573"/>
    <w:rsid w:val="00B74ED2"/>
    <w:rsid w:val="00B766E7"/>
    <w:rsid w:val="00B82B76"/>
    <w:rsid w:val="00B8307D"/>
    <w:rsid w:val="00B91101"/>
    <w:rsid w:val="00B979BD"/>
    <w:rsid w:val="00BA43DA"/>
    <w:rsid w:val="00BA5066"/>
    <w:rsid w:val="00BB2147"/>
    <w:rsid w:val="00BB3935"/>
    <w:rsid w:val="00BB5AF7"/>
    <w:rsid w:val="00BB604B"/>
    <w:rsid w:val="00BC0CBE"/>
    <w:rsid w:val="00BC32E4"/>
    <w:rsid w:val="00BC68DF"/>
    <w:rsid w:val="00BD23BF"/>
    <w:rsid w:val="00BD4E6B"/>
    <w:rsid w:val="00BE0D1B"/>
    <w:rsid w:val="00BE614B"/>
    <w:rsid w:val="00BE7D32"/>
    <w:rsid w:val="00BF7942"/>
    <w:rsid w:val="00C00CE7"/>
    <w:rsid w:val="00C00D07"/>
    <w:rsid w:val="00C00FB2"/>
    <w:rsid w:val="00C05D44"/>
    <w:rsid w:val="00C10A74"/>
    <w:rsid w:val="00C13BEE"/>
    <w:rsid w:val="00C140D0"/>
    <w:rsid w:val="00C15F15"/>
    <w:rsid w:val="00C16C7E"/>
    <w:rsid w:val="00C2488B"/>
    <w:rsid w:val="00C342F8"/>
    <w:rsid w:val="00C36FC8"/>
    <w:rsid w:val="00C41403"/>
    <w:rsid w:val="00C4644D"/>
    <w:rsid w:val="00C479E4"/>
    <w:rsid w:val="00C50AA0"/>
    <w:rsid w:val="00C604F3"/>
    <w:rsid w:val="00C615D5"/>
    <w:rsid w:val="00C7376D"/>
    <w:rsid w:val="00C742AB"/>
    <w:rsid w:val="00C75249"/>
    <w:rsid w:val="00C758AC"/>
    <w:rsid w:val="00C763CF"/>
    <w:rsid w:val="00C850B7"/>
    <w:rsid w:val="00C85A96"/>
    <w:rsid w:val="00CA38B3"/>
    <w:rsid w:val="00CA4C3A"/>
    <w:rsid w:val="00CB1A45"/>
    <w:rsid w:val="00CB37CF"/>
    <w:rsid w:val="00CB6DC3"/>
    <w:rsid w:val="00CC087A"/>
    <w:rsid w:val="00CC1940"/>
    <w:rsid w:val="00CC7AD9"/>
    <w:rsid w:val="00CD0981"/>
    <w:rsid w:val="00CE37E4"/>
    <w:rsid w:val="00CE38D2"/>
    <w:rsid w:val="00CE53AD"/>
    <w:rsid w:val="00CF18A9"/>
    <w:rsid w:val="00CF2F53"/>
    <w:rsid w:val="00CF3978"/>
    <w:rsid w:val="00CF5655"/>
    <w:rsid w:val="00D07833"/>
    <w:rsid w:val="00D21B5B"/>
    <w:rsid w:val="00D2287F"/>
    <w:rsid w:val="00D2561F"/>
    <w:rsid w:val="00D41F33"/>
    <w:rsid w:val="00D4275D"/>
    <w:rsid w:val="00D515BE"/>
    <w:rsid w:val="00D51897"/>
    <w:rsid w:val="00D535E6"/>
    <w:rsid w:val="00D551FD"/>
    <w:rsid w:val="00D6424F"/>
    <w:rsid w:val="00D7183B"/>
    <w:rsid w:val="00D803A2"/>
    <w:rsid w:val="00D8517C"/>
    <w:rsid w:val="00D917C5"/>
    <w:rsid w:val="00D9269B"/>
    <w:rsid w:val="00D94A69"/>
    <w:rsid w:val="00D9541F"/>
    <w:rsid w:val="00D97800"/>
    <w:rsid w:val="00D97F40"/>
    <w:rsid w:val="00DA1696"/>
    <w:rsid w:val="00DB1BF9"/>
    <w:rsid w:val="00DC44CF"/>
    <w:rsid w:val="00DD604A"/>
    <w:rsid w:val="00DE32C9"/>
    <w:rsid w:val="00DF3DF5"/>
    <w:rsid w:val="00DF679F"/>
    <w:rsid w:val="00E105AC"/>
    <w:rsid w:val="00E13CE5"/>
    <w:rsid w:val="00E20B51"/>
    <w:rsid w:val="00E21479"/>
    <w:rsid w:val="00E2759B"/>
    <w:rsid w:val="00E34120"/>
    <w:rsid w:val="00E37A57"/>
    <w:rsid w:val="00E42EF5"/>
    <w:rsid w:val="00E518CE"/>
    <w:rsid w:val="00E63CB1"/>
    <w:rsid w:val="00E65B56"/>
    <w:rsid w:val="00E77973"/>
    <w:rsid w:val="00E80AEF"/>
    <w:rsid w:val="00E82FD3"/>
    <w:rsid w:val="00E92361"/>
    <w:rsid w:val="00E94754"/>
    <w:rsid w:val="00E976D4"/>
    <w:rsid w:val="00EA0A78"/>
    <w:rsid w:val="00EA3018"/>
    <w:rsid w:val="00EB0885"/>
    <w:rsid w:val="00EB0D4D"/>
    <w:rsid w:val="00EB0EAA"/>
    <w:rsid w:val="00EB38AA"/>
    <w:rsid w:val="00EB5023"/>
    <w:rsid w:val="00EB7F6A"/>
    <w:rsid w:val="00EC0C46"/>
    <w:rsid w:val="00EC5756"/>
    <w:rsid w:val="00EC5D08"/>
    <w:rsid w:val="00ED2384"/>
    <w:rsid w:val="00ED49D0"/>
    <w:rsid w:val="00EE27D9"/>
    <w:rsid w:val="00EE29F8"/>
    <w:rsid w:val="00EE2D3D"/>
    <w:rsid w:val="00EE3F73"/>
    <w:rsid w:val="00EE4BC1"/>
    <w:rsid w:val="00EE5AA3"/>
    <w:rsid w:val="00EF30FB"/>
    <w:rsid w:val="00EF7AD6"/>
    <w:rsid w:val="00F00D1F"/>
    <w:rsid w:val="00F03153"/>
    <w:rsid w:val="00F03331"/>
    <w:rsid w:val="00F127F3"/>
    <w:rsid w:val="00F15533"/>
    <w:rsid w:val="00F23016"/>
    <w:rsid w:val="00F24E99"/>
    <w:rsid w:val="00F26054"/>
    <w:rsid w:val="00F34AB3"/>
    <w:rsid w:val="00F34E38"/>
    <w:rsid w:val="00F41016"/>
    <w:rsid w:val="00F41B38"/>
    <w:rsid w:val="00F42B78"/>
    <w:rsid w:val="00F43A61"/>
    <w:rsid w:val="00F4556E"/>
    <w:rsid w:val="00F51DC7"/>
    <w:rsid w:val="00F535B6"/>
    <w:rsid w:val="00F53738"/>
    <w:rsid w:val="00F53BC5"/>
    <w:rsid w:val="00F55A22"/>
    <w:rsid w:val="00F55C6C"/>
    <w:rsid w:val="00F61FF0"/>
    <w:rsid w:val="00F663F9"/>
    <w:rsid w:val="00F66984"/>
    <w:rsid w:val="00F71E36"/>
    <w:rsid w:val="00F75177"/>
    <w:rsid w:val="00F75D8A"/>
    <w:rsid w:val="00F76F53"/>
    <w:rsid w:val="00F83E3C"/>
    <w:rsid w:val="00F847C2"/>
    <w:rsid w:val="00F900EA"/>
    <w:rsid w:val="00F910AD"/>
    <w:rsid w:val="00FA2031"/>
    <w:rsid w:val="00FA22C9"/>
    <w:rsid w:val="00FA65C7"/>
    <w:rsid w:val="00FA7FB4"/>
    <w:rsid w:val="00FB06B2"/>
    <w:rsid w:val="00FB2D6C"/>
    <w:rsid w:val="00FB57A0"/>
    <w:rsid w:val="00FC06BE"/>
    <w:rsid w:val="00FC1900"/>
    <w:rsid w:val="00FC595A"/>
    <w:rsid w:val="00FC5C5F"/>
    <w:rsid w:val="00FD4109"/>
    <w:rsid w:val="00FD6916"/>
    <w:rsid w:val="00FE06DF"/>
    <w:rsid w:val="00FE190C"/>
    <w:rsid w:val="00FE2F3A"/>
    <w:rsid w:val="00FE61C7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562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3B6"/>
    <w:pPr>
      <w:spacing w:after="200" w:line="276" w:lineRule="auto"/>
    </w:pPr>
    <w:rPr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rsid w:val="00043835"/>
    <w:pPr>
      <w:keepNext/>
      <w:numPr>
        <w:ilvl w:val="1"/>
        <w:numId w:val="1"/>
      </w:numPr>
      <w:suppressAutoHyphens/>
      <w:spacing w:after="0" w:line="240" w:lineRule="auto"/>
      <w:ind w:left="227" w:right="227" w:firstLine="0"/>
      <w:jc w:val="center"/>
      <w:outlineLvl w:val="1"/>
    </w:pPr>
    <w:rPr>
      <w:rFonts w:ascii="Verdana" w:eastAsia="Times New Roman" w:hAnsi="Verdana" w:cs="Verdana"/>
      <w:b/>
      <w:bCs/>
      <w:color w:val="000000"/>
      <w:sz w:val="32"/>
      <w:szCs w:val="19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CE745C"/>
    <w:rPr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CE745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CE745C"/>
    <w:rPr>
      <w:sz w:val="22"/>
      <w:szCs w:val="22"/>
    </w:rPr>
  </w:style>
  <w:style w:type="character" w:customStyle="1" w:styleId="Titolo2Carattere">
    <w:name w:val="Titolo 2 Carattere"/>
    <w:link w:val="Titolo2"/>
    <w:rsid w:val="00043835"/>
    <w:rPr>
      <w:rFonts w:ascii="Verdana" w:eastAsia="Times New Roman" w:hAnsi="Verdana" w:cs="Verdana"/>
      <w:b/>
      <w:bCs/>
      <w:color w:val="000000"/>
      <w:sz w:val="32"/>
      <w:szCs w:val="19"/>
      <w:lang w:eastAsia="ar-SA"/>
    </w:rPr>
  </w:style>
  <w:style w:type="paragraph" w:customStyle="1" w:styleId="a">
    <w:basedOn w:val="Normale"/>
    <w:next w:val="Corpotesto"/>
    <w:rsid w:val="0004383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it-IT"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043835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043835"/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F41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Collegamentoipertestuale">
    <w:name w:val="Hyperlink"/>
    <w:semiHidden/>
    <w:rsid w:val="0098040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2FD3"/>
    <w:rPr>
      <w:rFonts w:ascii="Segoe UI" w:hAnsi="Segoe UI" w:cs="Segoe UI"/>
      <w:sz w:val="18"/>
      <w:szCs w:val="18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7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inarcas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2bbaf-5a6b-4984-b7fa-0851d2e7c148">
      <Terms xmlns="http://schemas.microsoft.com/office/infopath/2007/PartnerControls"/>
    </lcf76f155ced4ddcb4097134ff3c332f>
    <TaxCatchAll xmlns="2b2173eb-3b53-4210-9e6b-508f3f3f4c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B0D74BBFE5C54DAC086E1E2FA8EC6A" ma:contentTypeVersion="12" ma:contentTypeDescription="Creare un nuovo documento." ma:contentTypeScope="" ma:versionID="55949389f65ccc1a895de1c5b5af2b04">
  <xsd:schema xmlns:xsd="http://www.w3.org/2001/XMLSchema" xmlns:xs="http://www.w3.org/2001/XMLSchema" xmlns:p="http://schemas.microsoft.com/office/2006/metadata/properties" xmlns:ns2="7612bbaf-5a6b-4984-b7fa-0851d2e7c148" xmlns:ns3="2b2173eb-3b53-4210-9e6b-508f3f3f4cf3" targetNamespace="http://schemas.microsoft.com/office/2006/metadata/properties" ma:root="true" ma:fieldsID="f5be440dbcb83c58914127f769c9cc3f" ns2:_="" ns3:_="">
    <xsd:import namespace="7612bbaf-5a6b-4984-b7fa-0851d2e7c148"/>
    <xsd:import namespace="2b2173eb-3b53-4210-9e6b-508f3f3f4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2bbaf-5a6b-4984-b7fa-0851d2e7c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88bf18d8-e3a8-4ec0-86a4-b74da3a2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173eb-3b53-4210-9e6b-508f3f3f4c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0625db-4bb0-4056-8ef3-0641169f1405}" ma:internalName="TaxCatchAll" ma:showField="CatchAllData" ma:web="2b2173eb-3b53-4210-9e6b-508f3f3f4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F055D-2768-4685-A467-8A07CB630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A57DA-C13F-4FE4-8691-BF29F205FB0C}">
  <ds:schemaRefs>
    <ds:schemaRef ds:uri="http://schemas.microsoft.com/office/2006/metadata/properties"/>
    <ds:schemaRef ds:uri="http://schemas.microsoft.com/office/infopath/2007/PartnerControls"/>
    <ds:schemaRef ds:uri="7612bbaf-5a6b-4984-b7fa-0851d2e7c148"/>
    <ds:schemaRef ds:uri="2b2173eb-3b53-4210-9e6b-508f3f3f4cf3"/>
  </ds:schemaRefs>
</ds:datastoreItem>
</file>

<file path=customXml/itemProps3.xml><?xml version="1.0" encoding="utf-8"?>
<ds:datastoreItem xmlns:ds="http://schemas.openxmlformats.org/officeDocument/2006/customXml" ds:itemID="{C327652C-2687-4D48-90A9-4BD903B47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2bbaf-5a6b-4984-b7fa-0851d2e7c148"/>
    <ds:schemaRef ds:uri="2b2173eb-3b53-4210-9e6b-508f3f3f4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2022-11-29T16:32:00Z</dcterms:created>
  <dcterms:modified xsi:type="dcterms:W3CDTF">2022-11-29T16:32:00Z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0x0101006EB0D74BBFE5C54DAC086E1E2FA8EC6A</vt:lpwstr>
  </property>
  <property fmtid="{D5CDD505-2E9C-101B-9397-08002B2CF9AE}" pid="3" name="Order">
    <vt:r8>41000</vt:r8>
  </property>
</Properties>
</file>