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B90CA" w14:textId="77777777" w:rsidR="00043835" w:rsidRPr="00435EA6" w:rsidRDefault="002E0B6B" w:rsidP="00043835">
      <w:pPr>
        <w:spacing w:after="0" w:line="240" w:lineRule="auto"/>
        <w:jc w:val="center"/>
        <w:rPr>
          <w:sz w:val="24"/>
          <w:szCs w:val="24"/>
          <w:lang w:val="it-IT"/>
        </w:rPr>
      </w:pPr>
      <w:r w:rsidRPr="00435EA6">
        <w:rPr>
          <w:noProof/>
          <w:lang w:val="it-IT" w:eastAsia="it-IT"/>
        </w:rPr>
        <w:drawing>
          <wp:inline distT="0" distB="0" distL="0" distR="0" wp14:anchorId="69FF67C9" wp14:editId="063D698F">
            <wp:extent cx="1466850" cy="5905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90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9A0F7" w14:textId="77777777" w:rsidR="001E7478" w:rsidRDefault="001E7478" w:rsidP="00043835">
      <w:pPr>
        <w:pStyle w:val="Titolo2"/>
        <w:rPr>
          <w:sz w:val="22"/>
          <w:szCs w:val="22"/>
        </w:rPr>
      </w:pPr>
    </w:p>
    <w:p w14:paraId="32D6F5CD" w14:textId="77777777" w:rsidR="00293CC3" w:rsidRDefault="00293CC3" w:rsidP="00043835">
      <w:pPr>
        <w:pStyle w:val="Titolo2"/>
        <w:rPr>
          <w:sz w:val="22"/>
          <w:szCs w:val="22"/>
        </w:rPr>
      </w:pPr>
    </w:p>
    <w:p w14:paraId="039BBDDE" w14:textId="162DA88E" w:rsidR="00043835" w:rsidRDefault="00043835" w:rsidP="00043835">
      <w:pPr>
        <w:pStyle w:val="Titolo2"/>
        <w:rPr>
          <w:sz w:val="22"/>
          <w:szCs w:val="22"/>
        </w:rPr>
      </w:pPr>
      <w:r w:rsidRPr="00435EA6">
        <w:rPr>
          <w:sz w:val="22"/>
          <w:szCs w:val="22"/>
        </w:rPr>
        <w:t>COMUNICATO STAMPA</w:t>
      </w:r>
    </w:p>
    <w:p w14:paraId="08CFA1E1" w14:textId="77777777" w:rsidR="00043835" w:rsidRPr="00435EA6" w:rsidRDefault="00043835" w:rsidP="00043835">
      <w:pPr>
        <w:pStyle w:val="a"/>
        <w:suppressAutoHyphens w:val="0"/>
        <w:jc w:val="center"/>
        <w:rPr>
          <w:rFonts w:ascii="Verdana" w:hAnsi="Verdana" w:cs="Verdana"/>
          <w:b/>
          <w:sz w:val="20"/>
          <w:szCs w:val="26"/>
        </w:rPr>
      </w:pPr>
    </w:p>
    <w:p w14:paraId="2081D901" w14:textId="18D1F6E3" w:rsidR="009D7DD0" w:rsidRPr="00435EA6" w:rsidRDefault="00043835" w:rsidP="004B2F06">
      <w:pPr>
        <w:pStyle w:val="a"/>
        <w:suppressAutoHyphens w:val="0"/>
        <w:jc w:val="center"/>
        <w:rPr>
          <w:rFonts w:ascii="Verdana" w:hAnsi="Verdana" w:cs="Verdana"/>
          <w:b/>
          <w:color w:val="990033"/>
          <w:sz w:val="22"/>
          <w:szCs w:val="22"/>
        </w:rPr>
      </w:pPr>
      <w:r w:rsidRPr="00435EA6">
        <w:rPr>
          <w:rFonts w:ascii="Verdana" w:hAnsi="Verdana" w:cs="Verdana"/>
          <w:b/>
          <w:color w:val="990033"/>
          <w:sz w:val="22"/>
          <w:szCs w:val="22"/>
        </w:rPr>
        <w:t>Inarcassa</w:t>
      </w:r>
      <w:r w:rsidR="003D2EC5">
        <w:rPr>
          <w:rFonts w:ascii="Verdana" w:hAnsi="Verdana" w:cs="Verdana"/>
          <w:b/>
          <w:color w:val="990033"/>
          <w:sz w:val="22"/>
          <w:szCs w:val="22"/>
        </w:rPr>
        <w:t>:</w:t>
      </w:r>
      <w:r w:rsidR="000E1107">
        <w:rPr>
          <w:rFonts w:ascii="Verdana" w:hAnsi="Verdana" w:cs="Verdana"/>
          <w:b/>
          <w:color w:val="990033"/>
          <w:sz w:val="22"/>
          <w:szCs w:val="22"/>
        </w:rPr>
        <w:t xml:space="preserve"> approvato </w:t>
      </w:r>
      <w:r w:rsidRPr="00435EA6">
        <w:rPr>
          <w:rFonts w:ascii="Verdana" w:hAnsi="Verdana" w:cs="Verdana"/>
          <w:b/>
          <w:color w:val="990033"/>
          <w:sz w:val="22"/>
          <w:szCs w:val="22"/>
        </w:rPr>
        <w:t xml:space="preserve">bilancio </w:t>
      </w:r>
      <w:r w:rsidR="009D7DD0" w:rsidRPr="00435EA6">
        <w:rPr>
          <w:rFonts w:ascii="Verdana" w:hAnsi="Verdana" w:cs="Verdana"/>
          <w:b/>
          <w:color w:val="990033"/>
          <w:sz w:val="22"/>
          <w:szCs w:val="22"/>
        </w:rPr>
        <w:t>di previsione 20</w:t>
      </w:r>
      <w:r w:rsidR="00A8677B" w:rsidRPr="00435EA6">
        <w:rPr>
          <w:rFonts w:ascii="Verdana" w:hAnsi="Verdana" w:cs="Verdana"/>
          <w:b/>
          <w:color w:val="990033"/>
          <w:sz w:val="22"/>
          <w:szCs w:val="22"/>
        </w:rPr>
        <w:t>2</w:t>
      </w:r>
      <w:r w:rsidR="008E54B2">
        <w:rPr>
          <w:rFonts w:ascii="Verdana" w:hAnsi="Verdana" w:cs="Verdana"/>
          <w:b/>
          <w:color w:val="990033"/>
          <w:sz w:val="22"/>
          <w:szCs w:val="22"/>
        </w:rPr>
        <w:t>4</w:t>
      </w:r>
      <w:r w:rsidR="000E1107">
        <w:rPr>
          <w:rFonts w:ascii="Verdana" w:hAnsi="Verdana" w:cs="Verdana"/>
          <w:b/>
          <w:color w:val="990033"/>
          <w:sz w:val="22"/>
          <w:szCs w:val="22"/>
        </w:rPr>
        <w:t xml:space="preserve"> </w:t>
      </w:r>
    </w:p>
    <w:p w14:paraId="306ED1E8" w14:textId="27AA5EFE" w:rsidR="00043835" w:rsidRPr="00435EA6" w:rsidRDefault="009D7DD0" w:rsidP="008E54B2">
      <w:pPr>
        <w:pStyle w:val="Corpotesto"/>
        <w:spacing w:after="0"/>
        <w:jc w:val="center"/>
        <w:rPr>
          <w:rFonts w:ascii="Verdana" w:eastAsia="Times New Roman" w:hAnsi="Verdana" w:cs="Verdana"/>
          <w:b/>
          <w:color w:val="990033"/>
          <w:lang w:val="it-IT" w:eastAsia="ar-SA"/>
        </w:rPr>
      </w:pPr>
      <w:r w:rsidRPr="00435EA6">
        <w:rPr>
          <w:rFonts w:ascii="Verdana" w:eastAsia="Times New Roman" w:hAnsi="Verdana" w:cs="Verdana"/>
          <w:b/>
          <w:color w:val="990033"/>
          <w:lang w:val="it-IT" w:eastAsia="ar-SA"/>
        </w:rPr>
        <w:t>S</w:t>
      </w:r>
      <w:r w:rsidR="00732177" w:rsidRPr="00435EA6">
        <w:rPr>
          <w:rFonts w:ascii="Verdana" w:eastAsia="Times New Roman" w:hAnsi="Verdana" w:cs="Verdana"/>
          <w:b/>
          <w:color w:val="990033"/>
          <w:lang w:val="it-IT" w:eastAsia="ar-SA"/>
        </w:rPr>
        <w:t>antoro: “</w:t>
      </w:r>
      <w:r w:rsidR="00700E10">
        <w:rPr>
          <w:rFonts w:ascii="Verdana" w:eastAsia="Times New Roman" w:hAnsi="Verdana" w:cs="Verdana"/>
          <w:b/>
          <w:color w:val="990033"/>
          <w:lang w:val="it-IT" w:eastAsia="ar-SA"/>
        </w:rPr>
        <w:t>R</w:t>
      </w:r>
      <w:r w:rsidR="00700E10" w:rsidRPr="00700E10">
        <w:rPr>
          <w:rFonts w:ascii="Verdana" w:eastAsia="Times New Roman" w:hAnsi="Verdana" w:cs="Verdana"/>
          <w:b/>
          <w:color w:val="990033"/>
          <w:lang w:val="it-IT" w:eastAsia="ar-SA"/>
        </w:rPr>
        <w:t xml:space="preserve">isultati importanti, frutto di </w:t>
      </w:r>
      <w:r w:rsidR="005A1262">
        <w:rPr>
          <w:rFonts w:ascii="Verdana" w:eastAsia="Times New Roman" w:hAnsi="Verdana" w:cs="Verdana"/>
          <w:b/>
          <w:color w:val="990033"/>
          <w:lang w:val="it-IT" w:eastAsia="ar-SA"/>
        </w:rPr>
        <w:t xml:space="preserve">una </w:t>
      </w:r>
      <w:r w:rsidR="00700E10" w:rsidRPr="00700E10">
        <w:rPr>
          <w:rFonts w:ascii="Verdana" w:eastAsia="Times New Roman" w:hAnsi="Verdana" w:cs="Verdana"/>
          <w:b/>
          <w:color w:val="990033"/>
          <w:lang w:val="it-IT" w:eastAsia="ar-SA"/>
        </w:rPr>
        <w:t>rigorosa gestione</w:t>
      </w:r>
      <w:r w:rsidR="00AD4594" w:rsidRPr="00435EA6">
        <w:rPr>
          <w:rFonts w:ascii="Verdana" w:eastAsia="Times New Roman" w:hAnsi="Verdana" w:cs="Verdana"/>
          <w:b/>
          <w:color w:val="990033"/>
          <w:lang w:val="it-IT" w:eastAsia="ar-SA"/>
        </w:rPr>
        <w:t>”</w:t>
      </w:r>
      <w:r w:rsidR="00061512" w:rsidRPr="00435EA6">
        <w:rPr>
          <w:rFonts w:ascii="Verdana" w:eastAsia="Times New Roman" w:hAnsi="Verdana" w:cs="Verdana"/>
          <w:b/>
          <w:color w:val="990033"/>
          <w:lang w:val="it-IT" w:eastAsia="ar-SA"/>
        </w:rPr>
        <w:t xml:space="preserve"> </w:t>
      </w:r>
    </w:p>
    <w:p w14:paraId="26778341" w14:textId="77777777" w:rsidR="00D9269B" w:rsidRPr="00435EA6" w:rsidRDefault="00D9269B" w:rsidP="003C20FD">
      <w:pPr>
        <w:spacing w:after="0" w:line="260" w:lineRule="exact"/>
        <w:jc w:val="both"/>
        <w:rPr>
          <w:rFonts w:ascii="Times New Roman" w:hAnsi="Times New Roman"/>
          <w:sz w:val="23"/>
          <w:szCs w:val="23"/>
          <w:lang w:val="it-IT"/>
        </w:rPr>
      </w:pPr>
    </w:p>
    <w:p w14:paraId="66E86C44" w14:textId="289ACBA0" w:rsidR="00637B54" w:rsidRDefault="00D9269B" w:rsidP="006B42C0">
      <w:pPr>
        <w:spacing w:after="0" w:line="300" w:lineRule="exact"/>
        <w:jc w:val="both"/>
        <w:rPr>
          <w:rFonts w:ascii="Times New Roman" w:hAnsi="Times New Roman"/>
          <w:sz w:val="23"/>
          <w:szCs w:val="23"/>
          <w:lang w:val="it-IT"/>
        </w:rPr>
      </w:pPr>
      <w:r w:rsidRPr="00674EC5">
        <w:rPr>
          <w:rFonts w:ascii="Times New Roman" w:hAnsi="Times New Roman"/>
          <w:sz w:val="23"/>
          <w:szCs w:val="23"/>
          <w:lang w:val="it-IT"/>
        </w:rPr>
        <w:t xml:space="preserve">Le previsioni </w:t>
      </w:r>
      <w:r w:rsidR="00B03975" w:rsidRPr="00674EC5">
        <w:rPr>
          <w:rFonts w:ascii="Times New Roman" w:hAnsi="Times New Roman"/>
          <w:sz w:val="23"/>
          <w:szCs w:val="23"/>
          <w:lang w:val="it-IT"/>
        </w:rPr>
        <w:t>del</w:t>
      </w:r>
      <w:r w:rsidRPr="00674EC5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556639">
        <w:rPr>
          <w:rFonts w:ascii="Times New Roman" w:hAnsi="Times New Roman"/>
          <w:sz w:val="23"/>
          <w:szCs w:val="23"/>
          <w:lang w:val="it-IT"/>
        </w:rPr>
        <w:t>B</w:t>
      </w:r>
      <w:r w:rsidR="00B03975" w:rsidRPr="00674EC5">
        <w:rPr>
          <w:rFonts w:ascii="Times New Roman" w:hAnsi="Times New Roman"/>
          <w:sz w:val="23"/>
          <w:szCs w:val="23"/>
          <w:lang w:val="it-IT"/>
        </w:rPr>
        <w:t>udget</w:t>
      </w:r>
      <w:r w:rsidRPr="00674EC5">
        <w:rPr>
          <w:rFonts w:ascii="Times New Roman" w:hAnsi="Times New Roman"/>
          <w:sz w:val="23"/>
          <w:szCs w:val="23"/>
          <w:lang w:val="it-IT"/>
        </w:rPr>
        <w:t xml:space="preserve"> 202</w:t>
      </w:r>
      <w:r w:rsidR="008E54B2">
        <w:rPr>
          <w:rFonts w:ascii="Times New Roman" w:hAnsi="Times New Roman"/>
          <w:sz w:val="23"/>
          <w:szCs w:val="23"/>
          <w:lang w:val="it-IT"/>
        </w:rPr>
        <w:t>4</w:t>
      </w:r>
      <w:r w:rsidR="00B03975" w:rsidRPr="00674EC5">
        <w:rPr>
          <w:rFonts w:ascii="Times New Roman" w:hAnsi="Times New Roman"/>
          <w:sz w:val="23"/>
          <w:szCs w:val="23"/>
          <w:lang w:val="it-IT"/>
        </w:rPr>
        <w:t xml:space="preserve">, approvato dal </w:t>
      </w:r>
      <w:r w:rsidR="003C20FD" w:rsidRPr="00674EC5">
        <w:rPr>
          <w:rFonts w:ascii="Times New Roman" w:hAnsi="Times New Roman"/>
          <w:sz w:val="23"/>
          <w:szCs w:val="23"/>
          <w:lang w:val="it-IT"/>
        </w:rPr>
        <w:t>Comitato Nazionale dei Delegati nell’adunanza del</w:t>
      </w:r>
      <w:r w:rsidR="006A722A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EA3018">
        <w:rPr>
          <w:rFonts w:ascii="Times New Roman" w:hAnsi="Times New Roman"/>
          <w:sz w:val="23"/>
          <w:szCs w:val="23"/>
          <w:lang w:val="it-IT"/>
        </w:rPr>
        <w:t>2</w:t>
      </w:r>
      <w:r w:rsidR="000E7453">
        <w:rPr>
          <w:rFonts w:ascii="Times New Roman" w:hAnsi="Times New Roman"/>
          <w:sz w:val="23"/>
          <w:szCs w:val="23"/>
          <w:lang w:val="it-IT"/>
        </w:rPr>
        <w:t>9</w:t>
      </w:r>
      <w:r w:rsidR="00A626CA">
        <w:rPr>
          <w:rFonts w:ascii="Times New Roman" w:hAnsi="Times New Roman"/>
          <w:sz w:val="23"/>
          <w:szCs w:val="23"/>
          <w:lang w:val="it-IT"/>
        </w:rPr>
        <w:t xml:space="preserve"> e </w:t>
      </w:r>
      <w:r w:rsidR="000E7453">
        <w:rPr>
          <w:rFonts w:ascii="Times New Roman" w:hAnsi="Times New Roman"/>
          <w:sz w:val="23"/>
          <w:szCs w:val="23"/>
          <w:lang w:val="it-IT"/>
        </w:rPr>
        <w:t>30</w:t>
      </w:r>
      <w:r w:rsidR="00A626CA">
        <w:rPr>
          <w:rFonts w:ascii="Times New Roman" w:hAnsi="Times New Roman"/>
          <w:sz w:val="23"/>
          <w:szCs w:val="23"/>
          <w:lang w:val="it-IT"/>
        </w:rPr>
        <w:t xml:space="preserve"> novembre</w:t>
      </w:r>
      <w:r w:rsidR="003C20FD" w:rsidRPr="00674EC5">
        <w:rPr>
          <w:rFonts w:ascii="Times New Roman" w:hAnsi="Times New Roman"/>
          <w:sz w:val="23"/>
          <w:szCs w:val="23"/>
          <w:lang w:val="it-IT"/>
        </w:rPr>
        <w:t xml:space="preserve">, </w:t>
      </w:r>
      <w:r w:rsidR="00B03975" w:rsidRPr="00674EC5">
        <w:rPr>
          <w:rFonts w:ascii="Times New Roman" w:hAnsi="Times New Roman"/>
          <w:sz w:val="23"/>
          <w:szCs w:val="23"/>
          <w:lang w:val="it-IT"/>
        </w:rPr>
        <w:t xml:space="preserve">stimano per il prossimo anno un flusso di entrate contributive al di sopra di </w:t>
      </w:r>
      <w:r w:rsidR="00B03975" w:rsidRPr="00C379EC">
        <w:rPr>
          <w:rFonts w:ascii="Times New Roman" w:hAnsi="Times New Roman"/>
          <w:b/>
          <w:sz w:val="23"/>
          <w:szCs w:val="23"/>
          <w:lang w:val="it-IT"/>
        </w:rPr>
        <w:t>1</w:t>
      </w:r>
      <w:r w:rsidR="00735264" w:rsidRPr="00C379EC">
        <w:rPr>
          <w:rFonts w:ascii="Times New Roman" w:hAnsi="Times New Roman"/>
          <w:b/>
          <w:sz w:val="23"/>
          <w:szCs w:val="23"/>
          <w:lang w:val="it-IT"/>
        </w:rPr>
        <w:t>,</w:t>
      </w:r>
      <w:r w:rsidR="00373F42">
        <w:rPr>
          <w:rFonts w:ascii="Times New Roman" w:hAnsi="Times New Roman"/>
          <w:b/>
          <w:sz w:val="23"/>
          <w:szCs w:val="23"/>
          <w:lang w:val="it-IT"/>
        </w:rPr>
        <w:t>7</w:t>
      </w:r>
      <w:r w:rsidR="00B03975" w:rsidRPr="00C379EC">
        <w:rPr>
          <w:rFonts w:ascii="Times New Roman" w:hAnsi="Times New Roman"/>
          <w:b/>
          <w:sz w:val="23"/>
          <w:szCs w:val="23"/>
          <w:lang w:val="it-IT"/>
        </w:rPr>
        <w:t xml:space="preserve"> miliard</w:t>
      </w:r>
      <w:r w:rsidR="00735264" w:rsidRPr="00C379EC">
        <w:rPr>
          <w:rFonts w:ascii="Times New Roman" w:hAnsi="Times New Roman"/>
          <w:b/>
          <w:sz w:val="23"/>
          <w:szCs w:val="23"/>
          <w:lang w:val="it-IT"/>
        </w:rPr>
        <w:t xml:space="preserve">i </w:t>
      </w:r>
      <w:r w:rsidR="00B03975" w:rsidRPr="00C379EC">
        <w:rPr>
          <w:rFonts w:ascii="Times New Roman" w:hAnsi="Times New Roman"/>
          <w:b/>
          <w:sz w:val="23"/>
          <w:szCs w:val="23"/>
          <w:lang w:val="it-IT"/>
        </w:rPr>
        <w:t>di euro</w:t>
      </w:r>
      <w:r w:rsidR="00B03975" w:rsidRPr="00674EC5">
        <w:rPr>
          <w:rFonts w:ascii="Times New Roman" w:hAnsi="Times New Roman"/>
          <w:bCs/>
          <w:sz w:val="23"/>
          <w:szCs w:val="23"/>
          <w:lang w:val="it-IT"/>
        </w:rPr>
        <w:t xml:space="preserve"> e un avanzo economico di circa </w:t>
      </w:r>
      <w:r w:rsidR="00DD0FB2">
        <w:rPr>
          <w:rFonts w:ascii="Times New Roman" w:hAnsi="Times New Roman"/>
          <w:b/>
          <w:sz w:val="23"/>
          <w:szCs w:val="23"/>
          <w:lang w:val="it-IT"/>
        </w:rPr>
        <w:t>954</w:t>
      </w:r>
      <w:r w:rsidR="00F75D8A">
        <w:rPr>
          <w:rFonts w:ascii="Times New Roman" w:hAnsi="Times New Roman"/>
          <w:b/>
          <w:sz w:val="23"/>
          <w:szCs w:val="23"/>
          <w:lang w:val="it-IT"/>
        </w:rPr>
        <w:t xml:space="preserve"> </w:t>
      </w:r>
      <w:r w:rsidR="00B03975" w:rsidRPr="005E0C79">
        <w:rPr>
          <w:rFonts w:ascii="Times New Roman" w:hAnsi="Times New Roman"/>
          <w:b/>
          <w:sz w:val="23"/>
          <w:szCs w:val="23"/>
          <w:lang w:val="it-IT"/>
        </w:rPr>
        <w:t>milioni</w:t>
      </w:r>
      <w:r w:rsidR="008A259D">
        <w:rPr>
          <w:rFonts w:ascii="Times New Roman" w:hAnsi="Times New Roman"/>
          <w:b/>
          <w:sz w:val="23"/>
          <w:szCs w:val="23"/>
          <w:lang w:val="it-IT"/>
        </w:rPr>
        <w:t xml:space="preserve"> di euro</w:t>
      </w:r>
      <w:r w:rsidR="00B03975" w:rsidRPr="00104B9A">
        <w:rPr>
          <w:rFonts w:ascii="Times New Roman" w:hAnsi="Times New Roman"/>
          <w:bCs/>
          <w:i/>
          <w:iCs/>
          <w:sz w:val="23"/>
          <w:szCs w:val="23"/>
          <w:lang w:val="it-IT"/>
        </w:rPr>
        <w:t>.</w:t>
      </w:r>
      <w:r w:rsidR="00B03975" w:rsidRPr="00674EC5">
        <w:rPr>
          <w:rFonts w:ascii="Times New Roman" w:hAnsi="Times New Roman"/>
          <w:b/>
          <w:sz w:val="23"/>
          <w:szCs w:val="23"/>
          <w:lang w:val="it-IT"/>
        </w:rPr>
        <w:t xml:space="preserve"> </w:t>
      </w:r>
      <w:r w:rsidR="00293117">
        <w:rPr>
          <w:rFonts w:ascii="Times New Roman" w:hAnsi="Times New Roman"/>
          <w:sz w:val="23"/>
          <w:szCs w:val="23"/>
          <w:lang w:val="it-IT"/>
        </w:rPr>
        <w:t>Il</w:t>
      </w:r>
      <w:r w:rsidR="0088678D" w:rsidRPr="000E7453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293117">
        <w:rPr>
          <w:rFonts w:ascii="Times New Roman" w:hAnsi="Times New Roman"/>
          <w:sz w:val="23"/>
          <w:szCs w:val="23"/>
          <w:lang w:val="it-IT"/>
        </w:rPr>
        <w:t>p</w:t>
      </w:r>
      <w:r w:rsidR="0088678D" w:rsidRPr="000E7453">
        <w:rPr>
          <w:rFonts w:ascii="Times New Roman" w:hAnsi="Times New Roman"/>
          <w:sz w:val="23"/>
          <w:szCs w:val="23"/>
          <w:lang w:val="it-IT"/>
        </w:rPr>
        <w:t>atrimonio,</w:t>
      </w:r>
      <w:r w:rsidR="0088678D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88678D" w:rsidRPr="000E7453">
        <w:rPr>
          <w:rFonts w:ascii="Times New Roman" w:hAnsi="Times New Roman"/>
          <w:sz w:val="23"/>
          <w:szCs w:val="23"/>
          <w:lang w:val="it-IT"/>
        </w:rPr>
        <w:t xml:space="preserve">a fine </w:t>
      </w:r>
      <w:r w:rsidR="00EE34B9">
        <w:rPr>
          <w:rFonts w:ascii="Times New Roman" w:hAnsi="Times New Roman"/>
          <w:sz w:val="23"/>
          <w:szCs w:val="23"/>
          <w:lang w:val="it-IT"/>
        </w:rPr>
        <w:t>ottobre</w:t>
      </w:r>
      <w:r w:rsidR="0088678D" w:rsidRPr="000E7453">
        <w:rPr>
          <w:rFonts w:ascii="Times New Roman" w:hAnsi="Times New Roman"/>
          <w:sz w:val="23"/>
          <w:szCs w:val="23"/>
          <w:lang w:val="it-IT"/>
        </w:rPr>
        <w:t xml:space="preserve"> 2023, si è attestato a </w:t>
      </w:r>
      <w:r w:rsidR="0088678D" w:rsidRPr="00122983">
        <w:rPr>
          <w:rFonts w:ascii="Times New Roman" w:hAnsi="Times New Roman"/>
          <w:b/>
          <w:bCs/>
          <w:sz w:val="23"/>
          <w:szCs w:val="23"/>
          <w:lang w:val="it-IT"/>
        </w:rPr>
        <w:t>13,2 miliardi di euro</w:t>
      </w:r>
      <w:r w:rsidR="0088678D" w:rsidRPr="000E7453">
        <w:rPr>
          <w:rFonts w:ascii="Times New Roman" w:hAnsi="Times New Roman"/>
          <w:sz w:val="23"/>
          <w:szCs w:val="23"/>
          <w:lang w:val="it-IT"/>
        </w:rPr>
        <w:t xml:space="preserve"> a valori correnti di mercato</w:t>
      </w:r>
      <w:r w:rsidR="00293117">
        <w:rPr>
          <w:rFonts w:ascii="Times New Roman" w:hAnsi="Times New Roman"/>
          <w:sz w:val="23"/>
          <w:szCs w:val="23"/>
          <w:lang w:val="it-IT"/>
        </w:rPr>
        <w:t>,</w:t>
      </w:r>
      <w:r w:rsidR="0088678D" w:rsidRPr="000E7453">
        <w:rPr>
          <w:rFonts w:ascii="Times New Roman" w:hAnsi="Times New Roman"/>
          <w:sz w:val="23"/>
          <w:szCs w:val="23"/>
          <w:lang w:val="it-IT"/>
        </w:rPr>
        <w:t xml:space="preserve"> contro i 12,5 miliardi di euro riportati</w:t>
      </w:r>
      <w:r w:rsidR="0088678D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88678D" w:rsidRPr="000E7453">
        <w:rPr>
          <w:rFonts w:ascii="Times New Roman" w:hAnsi="Times New Roman"/>
          <w:sz w:val="23"/>
          <w:szCs w:val="23"/>
          <w:lang w:val="it-IT"/>
        </w:rPr>
        <w:t>nel Bilancio di previsione dello scorso anno, con impegni importanti a sostegno dell’economia reale, sia internazionale che</w:t>
      </w:r>
      <w:r w:rsidR="0088678D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88678D" w:rsidRPr="000E7453">
        <w:rPr>
          <w:rFonts w:ascii="Times New Roman" w:hAnsi="Times New Roman"/>
          <w:sz w:val="23"/>
          <w:szCs w:val="23"/>
          <w:lang w:val="it-IT"/>
        </w:rPr>
        <w:t xml:space="preserve">domestica. </w:t>
      </w:r>
    </w:p>
    <w:p w14:paraId="56F5AB81" w14:textId="77777777" w:rsidR="00637B54" w:rsidRDefault="00637B54" w:rsidP="006B42C0">
      <w:pPr>
        <w:spacing w:after="0" w:line="300" w:lineRule="exact"/>
        <w:jc w:val="both"/>
        <w:rPr>
          <w:rFonts w:ascii="Times New Roman" w:hAnsi="Times New Roman"/>
          <w:sz w:val="23"/>
          <w:szCs w:val="23"/>
          <w:lang w:val="it-IT"/>
        </w:rPr>
      </w:pPr>
    </w:p>
    <w:p w14:paraId="5467A298" w14:textId="46A618D2" w:rsidR="004159FC" w:rsidRDefault="00293117" w:rsidP="006B42C0">
      <w:pPr>
        <w:spacing w:after="0" w:line="300" w:lineRule="exact"/>
        <w:jc w:val="both"/>
        <w:rPr>
          <w:rFonts w:ascii="Times New Roman" w:hAnsi="Times New Roman"/>
          <w:color w:val="FF0000"/>
          <w:sz w:val="23"/>
          <w:szCs w:val="23"/>
          <w:lang w:val="it-IT"/>
        </w:rPr>
      </w:pPr>
      <w:r w:rsidRPr="00D61DC0">
        <w:rPr>
          <w:rFonts w:ascii="Times New Roman" w:hAnsi="Times New Roman"/>
          <w:sz w:val="23"/>
          <w:szCs w:val="23"/>
          <w:lang w:val="it-IT"/>
        </w:rPr>
        <w:t>R</w:t>
      </w:r>
      <w:r w:rsidR="006B42C0" w:rsidRPr="00D61DC0">
        <w:rPr>
          <w:rFonts w:ascii="Times New Roman" w:hAnsi="Times New Roman"/>
          <w:sz w:val="23"/>
          <w:szCs w:val="23"/>
          <w:lang w:val="it-IT"/>
        </w:rPr>
        <w:t>ilevante l’apporto della Gestione Previdenziale</w:t>
      </w:r>
      <w:r w:rsidR="00D70265" w:rsidRPr="00D61DC0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6B42C0" w:rsidRPr="00D61DC0">
        <w:rPr>
          <w:rFonts w:ascii="Times New Roman" w:hAnsi="Times New Roman"/>
          <w:sz w:val="23"/>
          <w:szCs w:val="23"/>
          <w:lang w:val="it-IT"/>
        </w:rPr>
        <w:t xml:space="preserve">che, a fronte di un incremento delle pensioni in linea con le proiezioni del Bilancio tecnico, </w:t>
      </w:r>
      <w:r w:rsidR="004159FC" w:rsidRPr="00D61DC0">
        <w:rPr>
          <w:rFonts w:ascii="Times New Roman" w:hAnsi="Times New Roman"/>
          <w:sz w:val="23"/>
          <w:szCs w:val="23"/>
          <w:lang w:val="it-IT"/>
        </w:rPr>
        <w:t xml:space="preserve">è </w:t>
      </w:r>
      <w:r w:rsidR="00EF0E1C" w:rsidRPr="00D61DC0">
        <w:rPr>
          <w:rFonts w:ascii="Times New Roman" w:hAnsi="Times New Roman"/>
          <w:sz w:val="23"/>
          <w:szCs w:val="23"/>
          <w:lang w:val="it-IT"/>
        </w:rPr>
        <w:t>caratterizzata</w:t>
      </w:r>
      <w:r w:rsidR="004159FC" w:rsidRPr="00D61DC0">
        <w:rPr>
          <w:rFonts w:ascii="Times New Roman" w:hAnsi="Times New Roman"/>
          <w:sz w:val="23"/>
          <w:szCs w:val="23"/>
          <w:lang w:val="it-IT"/>
        </w:rPr>
        <w:t xml:space="preserve"> dalla tenuta delle iscrizioni e dall’eccezionale dinamica</w:t>
      </w:r>
      <w:r w:rsidR="00EF0E1C" w:rsidRPr="00D61DC0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4159FC" w:rsidRPr="00D61DC0">
        <w:rPr>
          <w:rFonts w:ascii="Times New Roman" w:hAnsi="Times New Roman"/>
          <w:sz w:val="23"/>
          <w:szCs w:val="23"/>
          <w:lang w:val="it-IT"/>
        </w:rPr>
        <w:t xml:space="preserve">dei redditi. Dinamica che </w:t>
      </w:r>
      <w:r w:rsidR="006B2034" w:rsidRPr="00D61DC0">
        <w:rPr>
          <w:rFonts w:ascii="Times New Roman" w:hAnsi="Times New Roman"/>
          <w:sz w:val="23"/>
          <w:szCs w:val="23"/>
          <w:lang w:val="it-IT"/>
        </w:rPr>
        <w:t>ha consentito al valore del monte redditi di Inarcassa di raggiungere i massimi storici dal 1982.</w:t>
      </w:r>
    </w:p>
    <w:p w14:paraId="6779F923" w14:textId="77777777" w:rsidR="004159FC" w:rsidRDefault="004159FC" w:rsidP="006B42C0">
      <w:pPr>
        <w:spacing w:after="0" w:line="300" w:lineRule="exact"/>
        <w:jc w:val="both"/>
        <w:rPr>
          <w:rFonts w:ascii="Times New Roman" w:hAnsi="Times New Roman"/>
          <w:color w:val="FF0000"/>
          <w:sz w:val="23"/>
          <w:szCs w:val="23"/>
          <w:lang w:val="it-IT"/>
        </w:rPr>
      </w:pPr>
    </w:p>
    <w:p w14:paraId="7E2F0EA2" w14:textId="67FF4530" w:rsidR="006B42C0" w:rsidRDefault="00D576BB" w:rsidP="00AB77B9">
      <w:pPr>
        <w:spacing w:after="0" w:line="300" w:lineRule="exact"/>
        <w:jc w:val="both"/>
        <w:rPr>
          <w:rFonts w:ascii="Times New Roman" w:hAnsi="Times New Roman"/>
          <w:sz w:val="23"/>
          <w:szCs w:val="23"/>
          <w:lang w:val="it-IT"/>
        </w:rPr>
      </w:pPr>
      <w:r>
        <w:rPr>
          <w:rFonts w:ascii="Times New Roman" w:hAnsi="Times New Roman"/>
          <w:sz w:val="23"/>
          <w:szCs w:val="23"/>
          <w:lang w:val="it-IT"/>
        </w:rPr>
        <w:t>I</w:t>
      </w:r>
      <w:r w:rsidR="006B7227" w:rsidRPr="006B7227">
        <w:rPr>
          <w:rFonts w:ascii="Times New Roman" w:hAnsi="Times New Roman"/>
          <w:sz w:val="23"/>
          <w:szCs w:val="23"/>
          <w:lang w:val="it-IT"/>
        </w:rPr>
        <w:t xml:space="preserve">l numero degli iscritti </w:t>
      </w:r>
      <w:r>
        <w:rPr>
          <w:rFonts w:ascii="Times New Roman" w:hAnsi="Times New Roman"/>
          <w:sz w:val="23"/>
          <w:szCs w:val="23"/>
          <w:lang w:val="it-IT"/>
        </w:rPr>
        <w:t xml:space="preserve">a fine 2023 </w:t>
      </w:r>
      <w:r w:rsidR="006B7227" w:rsidRPr="006B7227">
        <w:rPr>
          <w:rFonts w:ascii="Times New Roman" w:hAnsi="Times New Roman"/>
          <w:sz w:val="23"/>
          <w:szCs w:val="23"/>
          <w:lang w:val="it-IT"/>
        </w:rPr>
        <w:t>dovrebbe attestarsi a 175.732 unità per fine anno (+0,1%</w:t>
      </w:r>
      <w:r w:rsidR="0087008B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6B7227" w:rsidRPr="006B7227">
        <w:rPr>
          <w:rFonts w:ascii="Times New Roman" w:hAnsi="Times New Roman"/>
          <w:sz w:val="23"/>
          <w:szCs w:val="23"/>
          <w:lang w:val="it-IT"/>
        </w:rPr>
        <w:t>e +105 unità).</w:t>
      </w:r>
      <w:r w:rsidR="0087008B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87008B" w:rsidRPr="0087008B">
        <w:rPr>
          <w:rFonts w:ascii="Times New Roman" w:hAnsi="Times New Roman"/>
          <w:sz w:val="23"/>
          <w:szCs w:val="23"/>
          <w:lang w:val="it-IT"/>
        </w:rPr>
        <w:t xml:space="preserve">Le previsioni per il 2024 confermano la prosecuzione </w:t>
      </w:r>
      <w:proofErr w:type="gramStart"/>
      <w:r w:rsidR="0087008B" w:rsidRPr="0087008B">
        <w:rPr>
          <w:rFonts w:ascii="Times New Roman" w:hAnsi="Times New Roman"/>
          <w:sz w:val="23"/>
          <w:szCs w:val="23"/>
          <w:lang w:val="it-IT"/>
        </w:rPr>
        <w:t>del</w:t>
      </w:r>
      <w:r w:rsidR="0041798F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87008B" w:rsidRPr="0087008B">
        <w:rPr>
          <w:rFonts w:ascii="Times New Roman" w:hAnsi="Times New Roman"/>
          <w:sz w:val="23"/>
          <w:szCs w:val="23"/>
          <w:lang w:val="it-IT"/>
        </w:rPr>
        <w:t>trend</w:t>
      </w:r>
      <w:proofErr w:type="gramEnd"/>
      <w:r w:rsidR="0087008B" w:rsidRPr="0087008B">
        <w:rPr>
          <w:rFonts w:ascii="Times New Roman" w:hAnsi="Times New Roman"/>
          <w:sz w:val="23"/>
          <w:szCs w:val="23"/>
          <w:lang w:val="it-IT"/>
        </w:rPr>
        <w:t xml:space="preserve"> in corso: gli iscritti dovrebbero, infatti, mantenersi al di sotto</w:t>
      </w:r>
      <w:r w:rsidR="0087008B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87008B" w:rsidRPr="0087008B">
        <w:rPr>
          <w:rFonts w:ascii="Times New Roman" w:hAnsi="Times New Roman"/>
          <w:sz w:val="23"/>
          <w:szCs w:val="23"/>
          <w:lang w:val="it-IT"/>
        </w:rPr>
        <w:t>delle 176 mila unità. In merito alla composizione della platea si prevede, in linea con gli ultimi anni, una prosecuzione della</w:t>
      </w:r>
      <w:r w:rsidR="0087008B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87008B" w:rsidRPr="0087008B">
        <w:rPr>
          <w:rFonts w:ascii="Times New Roman" w:hAnsi="Times New Roman"/>
          <w:sz w:val="23"/>
          <w:szCs w:val="23"/>
          <w:lang w:val="it-IT"/>
        </w:rPr>
        <w:t>crescita della componente femminile all’interno di entrambe le categorie di professionisti.</w:t>
      </w:r>
      <w:r w:rsidR="00397B88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AB77B9" w:rsidRPr="00AB77B9">
        <w:rPr>
          <w:rFonts w:ascii="Times New Roman" w:hAnsi="Times New Roman"/>
          <w:sz w:val="23"/>
          <w:szCs w:val="23"/>
          <w:lang w:val="it-IT"/>
        </w:rPr>
        <w:t>A fine 2023, i pensionati della Cassa dovrebbero raggiungere le 45.695 unità, con un aumento del 6,1% rispetto alla</w:t>
      </w:r>
      <w:r w:rsidR="00AB77B9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AB77B9" w:rsidRPr="00AB77B9">
        <w:rPr>
          <w:rFonts w:ascii="Times New Roman" w:hAnsi="Times New Roman"/>
          <w:sz w:val="23"/>
          <w:szCs w:val="23"/>
          <w:lang w:val="it-IT"/>
        </w:rPr>
        <w:t>consistenza di fine 2022; sulla base dell’andamento dei flussi previsto per il prossimo anno, i pensionati dovrebbero</w:t>
      </w:r>
      <w:r w:rsidR="00AB77B9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AB77B9" w:rsidRPr="00AB77B9">
        <w:rPr>
          <w:rFonts w:ascii="Times New Roman" w:hAnsi="Times New Roman"/>
          <w:sz w:val="23"/>
          <w:szCs w:val="23"/>
          <w:lang w:val="it-IT"/>
        </w:rPr>
        <w:t>attestarsi poco sotto le 49.000 unità per la fine del 2024 (+6,9%).</w:t>
      </w:r>
    </w:p>
    <w:p w14:paraId="2F30FDBD" w14:textId="77777777" w:rsidR="004343F5" w:rsidRDefault="004343F5" w:rsidP="00905504">
      <w:pPr>
        <w:spacing w:after="0" w:line="300" w:lineRule="exact"/>
        <w:jc w:val="both"/>
        <w:rPr>
          <w:rFonts w:ascii="Times New Roman" w:hAnsi="Times New Roman"/>
          <w:sz w:val="23"/>
          <w:szCs w:val="23"/>
          <w:lang w:val="it-IT"/>
        </w:rPr>
      </w:pPr>
    </w:p>
    <w:p w14:paraId="1FC4C259" w14:textId="3AC823A4" w:rsidR="00CA3DCD" w:rsidRDefault="00680BDB" w:rsidP="00B2216F">
      <w:pPr>
        <w:spacing w:after="0" w:line="300" w:lineRule="exact"/>
        <w:jc w:val="both"/>
        <w:rPr>
          <w:rFonts w:ascii="Times New Roman" w:hAnsi="Times New Roman"/>
          <w:sz w:val="23"/>
          <w:szCs w:val="23"/>
          <w:lang w:val="it-IT"/>
        </w:rPr>
      </w:pPr>
      <w:r>
        <w:rPr>
          <w:rFonts w:ascii="Times New Roman" w:hAnsi="Times New Roman"/>
          <w:sz w:val="23"/>
          <w:szCs w:val="23"/>
          <w:lang w:val="it-IT"/>
        </w:rPr>
        <w:t xml:space="preserve">“Sono </w:t>
      </w:r>
      <w:r w:rsidR="00BB7D27">
        <w:rPr>
          <w:rFonts w:ascii="Times New Roman" w:hAnsi="Times New Roman"/>
          <w:sz w:val="23"/>
          <w:szCs w:val="23"/>
          <w:lang w:val="it-IT"/>
        </w:rPr>
        <w:t>risultati</w:t>
      </w:r>
      <w:r w:rsidR="00B207AE" w:rsidRPr="000E7453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C824EC">
        <w:rPr>
          <w:rFonts w:ascii="Times New Roman" w:hAnsi="Times New Roman"/>
          <w:sz w:val="23"/>
          <w:szCs w:val="23"/>
          <w:lang w:val="it-IT"/>
        </w:rPr>
        <w:t>importanti</w:t>
      </w:r>
      <w:r w:rsidR="00B207AE" w:rsidRPr="000E7453">
        <w:rPr>
          <w:rFonts w:ascii="Times New Roman" w:hAnsi="Times New Roman"/>
          <w:sz w:val="23"/>
          <w:szCs w:val="23"/>
          <w:lang w:val="it-IT"/>
        </w:rPr>
        <w:t xml:space="preserve">, </w:t>
      </w:r>
      <w:r>
        <w:rPr>
          <w:rFonts w:ascii="Times New Roman" w:hAnsi="Times New Roman"/>
          <w:sz w:val="23"/>
          <w:szCs w:val="23"/>
          <w:lang w:val="it-IT"/>
        </w:rPr>
        <w:t xml:space="preserve">– dichiara il presidente Giuseppe Santoro </w:t>
      </w:r>
      <w:r w:rsidR="006801E4">
        <w:rPr>
          <w:rFonts w:ascii="Times New Roman" w:hAnsi="Times New Roman"/>
          <w:sz w:val="23"/>
          <w:szCs w:val="23"/>
          <w:lang w:val="it-IT"/>
        </w:rPr>
        <w:t>–</w:t>
      </w:r>
      <w:r>
        <w:rPr>
          <w:rFonts w:ascii="Times New Roman" w:hAnsi="Times New Roman"/>
          <w:sz w:val="23"/>
          <w:szCs w:val="23"/>
          <w:lang w:val="it-IT"/>
        </w:rPr>
        <w:t xml:space="preserve"> </w:t>
      </w:r>
      <w:r w:rsidRPr="000E7453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B207AE" w:rsidRPr="000E7453">
        <w:rPr>
          <w:rFonts w:ascii="Times New Roman" w:hAnsi="Times New Roman"/>
          <w:sz w:val="23"/>
          <w:szCs w:val="23"/>
          <w:lang w:val="it-IT"/>
        </w:rPr>
        <w:t xml:space="preserve">se pensiamo che sono frutto </w:t>
      </w:r>
      <w:r w:rsidR="00B207AE" w:rsidRPr="009A4044">
        <w:rPr>
          <w:rFonts w:ascii="Times New Roman" w:hAnsi="Times New Roman"/>
          <w:sz w:val="23"/>
          <w:szCs w:val="23"/>
          <w:lang w:val="it-IT"/>
        </w:rPr>
        <w:t>di un</w:t>
      </w:r>
      <w:r w:rsidR="000652ED" w:rsidRPr="009A4044">
        <w:rPr>
          <w:rFonts w:ascii="Times New Roman" w:hAnsi="Times New Roman"/>
          <w:sz w:val="23"/>
          <w:szCs w:val="23"/>
          <w:lang w:val="it-IT"/>
        </w:rPr>
        <w:t>a</w:t>
      </w:r>
      <w:r w:rsidR="00B207AE" w:rsidRPr="009A4044">
        <w:rPr>
          <w:rFonts w:ascii="Times New Roman" w:hAnsi="Times New Roman"/>
          <w:sz w:val="23"/>
          <w:szCs w:val="23"/>
          <w:lang w:val="it-IT"/>
        </w:rPr>
        <w:t xml:space="preserve"> rigorosa gestione del futuro pensionistico </w:t>
      </w:r>
      <w:r w:rsidR="0041339E" w:rsidRPr="009A4044">
        <w:rPr>
          <w:rFonts w:ascii="Times New Roman" w:hAnsi="Times New Roman"/>
          <w:sz w:val="23"/>
          <w:szCs w:val="23"/>
          <w:lang w:val="it-IT"/>
        </w:rPr>
        <w:t>di ingegneri e architetti liberi professionisti</w:t>
      </w:r>
      <w:r w:rsidR="00B207AE" w:rsidRPr="009A4044">
        <w:rPr>
          <w:rFonts w:ascii="Times New Roman" w:hAnsi="Times New Roman"/>
          <w:sz w:val="23"/>
          <w:szCs w:val="23"/>
          <w:lang w:val="it-IT"/>
        </w:rPr>
        <w:t>.</w:t>
      </w:r>
      <w:r w:rsidR="00CA3DCD" w:rsidRPr="009A4044">
        <w:rPr>
          <w:rFonts w:ascii="Times New Roman" w:hAnsi="Times New Roman"/>
          <w:sz w:val="23"/>
          <w:szCs w:val="23"/>
          <w:lang w:val="it-IT"/>
        </w:rPr>
        <w:t xml:space="preserve"> Siamo chiamati ad investire le nostre risorse nel Paese </w:t>
      </w:r>
      <w:r w:rsidR="00045E67" w:rsidRPr="009A4044">
        <w:rPr>
          <w:rFonts w:ascii="Times New Roman" w:hAnsi="Times New Roman"/>
          <w:sz w:val="23"/>
          <w:szCs w:val="23"/>
          <w:lang w:val="it-IT"/>
        </w:rPr>
        <w:t>–</w:t>
      </w:r>
      <w:r w:rsidR="00AC3EC2" w:rsidRPr="009A4044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813B42" w:rsidRPr="009A4044">
        <w:rPr>
          <w:rFonts w:ascii="Times New Roman" w:hAnsi="Times New Roman"/>
          <w:sz w:val="23"/>
          <w:szCs w:val="23"/>
          <w:lang w:val="it-IT"/>
        </w:rPr>
        <w:t>prosegue</w:t>
      </w:r>
      <w:r w:rsidR="00045E67" w:rsidRPr="009A4044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0D1E1F" w:rsidRPr="009A4044">
        <w:rPr>
          <w:rFonts w:ascii="Times New Roman" w:hAnsi="Times New Roman"/>
          <w:sz w:val="23"/>
          <w:szCs w:val="23"/>
          <w:lang w:val="it-IT"/>
        </w:rPr>
        <w:t>il Presidente</w:t>
      </w:r>
      <w:r w:rsidR="00045E67" w:rsidRPr="009A4044">
        <w:rPr>
          <w:rFonts w:ascii="Times New Roman" w:hAnsi="Times New Roman"/>
          <w:sz w:val="23"/>
          <w:szCs w:val="23"/>
          <w:lang w:val="it-IT"/>
        </w:rPr>
        <w:t xml:space="preserve"> – e </w:t>
      </w:r>
      <w:r w:rsidR="00CA3DCD" w:rsidRPr="009A4044">
        <w:rPr>
          <w:rFonts w:ascii="Times New Roman" w:hAnsi="Times New Roman"/>
          <w:sz w:val="23"/>
          <w:szCs w:val="23"/>
          <w:lang w:val="it-IT"/>
        </w:rPr>
        <w:t>al tempo stesso veniamo penalizzati dalla tassazione sui rendimenti,</w:t>
      </w:r>
      <w:r w:rsidR="00A8524C" w:rsidRPr="009A4044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CA3DCD" w:rsidRPr="009A4044">
        <w:rPr>
          <w:rFonts w:ascii="Times New Roman" w:hAnsi="Times New Roman"/>
          <w:sz w:val="23"/>
          <w:szCs w:val="23"/>
          <w:lang w:val="it-IT"/>
        </w:rPr>
        <w:t>meccanismo che nel 2021 ha assicurato all’erario 765 milioni di euro. Analogamente, siamo assoggettati a normative destinate</w:t>
      </w:r>
      <w:r w:rsidR="00A8524C" w:rsidRPr="009A4044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CA3DCD" w:rsidRPr="009A4044">
        <w:rPr>
          <w:rFonts w:ascii="Times New Roman" w:hAnsi="Times New Roman"/>
          <w:sz w:val="23"/>
          <w:szCs w:val="23"/>
          <w:lang w:val="it-IT"/>
        </w:rPr>
        <w:t xml:space="preserve">alla Pubblica Amministrazione senza tuttavia </w:t>
      </w:r>
      <w:r w:rsidR="000652ED" w:rsidRPr="009A4044">
        <w:rPr>
          <w:rFonts w:ascii="Times New Roman" w:hAnsi="Times New Roman"/>
          <w:sz w:val="23"/>
          <w:szCs w:val="23"/>
          <w:lang w:val="it-IT"/>
        </w:rPr>
        <w:t xml:space="preserve">poter azionare </w:t>
      </w:r>
      <w:r w:rsidR="00CA3DCD" w:rsidRPr="009A4044">
        <w:rPr>
          <w:rFonts w:ascii="Times New Roman" w:hAnsi="Times New Roman"/>
          <w:sz w:val="23"/>
          <w:szCs w:val="23"/>
          <w:lang w:val="it-IT"/>
        </w:rPr>
        <w:t>le leve di gestione ad essa riservate. Ed è per questo che, in un</w:t>
      </w:r>
      <w:r w:rsidR="00A8524C" w:rsidRPr="009A4044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CA3DCD" w:rsidRPr="009A4044">
        <w:rPr>
          <w:rFonts w:ascii="Times New Roman" w:hAnsi="Times New Roman"/>
          <w:sz w:val="23"/>
          <w:szCs w:val="23"/>
          <w:lang w:val="it-IT"/>
        </w:rPr>
        <w:t xml:space="preserve">quadro ordinamentale sempre più complesso e incerto, </w:t>
      </w:r>
      <w:r w:rsidR="00C03FE7" w:rsidRPr="009A4044">
        <w:rPr>
          <w:rFonts w:ascii="Times New Roman" w:hAnsi="Times New Roman"/>
          <w:sz w:val="23"/>
          <w:szCs w:val="23"/>
          <w:lang w:val="it-IT"/>
        </w:rPr>
        <w:t xml:space="preserve">– conclude </w:t>
      </w:r>
      <w:r w:rsidR="000D1E1F" w:rsidRPr="009A4044">
        <w:rPr>
          <w:rFonts w:ascii="Times New Roman" w:hAnsi="Times New Roman"/>
          <w:sz w:val="23"/>
          <w:szCs w:val="23"/>
          <w:lang w:val="it-IT"/>
        </w:rPr>
        <w:t xml:space="preserve">Santoro </w:t>
      </w:r>
      <w:r w:rsidR="006801E4" w:rsidRPr="009A4044">
        <w:rPr>
          <w:rFonts w:ascii="Times New Roman" w:hAnsi="Times New Roman"/>
          <w:sz w:val="23"/>
          <w:szCs w:val="23"/>
          <w:lang w:val="it-IT"/>
        </w:rPr>
        <w:t>–</w:t>
      </w:r>
      <w:r w:rsidR="00C03FE7" w:rsidRPr="009A4044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CA3DCD" w:rsidRPr="009A4044">
        <w:rPr>
          <w:rFonts w:ascii="Times New Roman" w:hAnsi="Times New Roman"/>
          <w:sz w:val="23"/>
          <w:szCs w:val="23"/>
          <w:lang w:val="it-IT"/>
        </w:rPr>
        <w:t>abbiamo il</w:t>
      </w:r>
      <w:r w:rsidR="00CA3DCD" w:rsidRPr="00D232D3">
        <w:rPr>
          <w:rFonts w:ascii="Times New Roman" w:hAnsi="Times New Roman"/>
          <w:sz w:val="23"/>
          <w:szCs w:val="23"/>
          <w:lang w:val="it-IT"/>
        </w:rPr>
        <w:t xml:space="preserve"> dovere di ristabilire l’identità delle nostre Casse nel segno</w:t>
      </w:r>
      <w:r w:rsidR="00A8524C">
        <w:rPr>
          <w:rFonts w:ascii="Times New Roman" w:hAnsi="Times New Roman"/>
          <w:sz w:val="23"/>
          <w:szCs w:val="23"/>
          <w:lang w:val="it-IT"/>
        </w:rPr>
        <w:t xml:space="preserve"> </w:t>
      </w:r>
      <w:r w:rsidR="00CA3DCD" w:rsidRPr="00D232D3">
        <w:rPr>
          <w:rFonts w:ascii="Times New Roman" w:hAnsi="Times New Roman"/>
          <w:sz w:val="23"/>
          <w:szCs w:val="23"/>
          <w:lang w:val="it-IT"/>
        </w:rPr>
        <w:t xml:space="preserve">della buona gestione e a tutela degli interessi </w:t>
      </w:r>
      <w:r w:rsidR="00112C00">
        <w:rPr>
          <w:rFonts w:ascii="Times New Roman" w:hAnsi="Times New Roman"/>
          <w:sz w:val="23"/>
          <w:szCs w:val="23"/>
          <w:lang w:val="it-IT"/>
        </w:rPr>
        <w:t xml:space="preserve">dei nostri </w:t>
      </w:r>
      <w:r w:rsidR="00CA3DCD" w:rsidRPr="00D232D3">
        <w:rPr>
          <w:rFonts w:ascii="Times New Roman" w:hAnsi="Times New Roman"/>
          <w:sz w:val="23"/>
          <w:szCs w:val="23"/>
          <w:lang w:val="it-IT"/>
        </w:rPr>
        <w:t>associati</w:t>
      </w:r>
      <w:r w:rsidR="00A8524C">
        <w:rPr>
          <w:rFonts w:ascii="Times New Roman" w:hAnsi="Times New Roman"/>
          <w:sz w:val="23"/>
          <w:szCs w:val="23"/>
          <w:lang w:val="it-IT"/>
        </w:rPr>
        <w:t>”</w:t>
      </w:r>
      <w:r w:rsidR="00CA3DCD" w:rsidRPr="00D232D3">
        <w:rPr>
          <w:rFonts w:ascii="Times New Roman" w:hAnsi="Times New Roman"/>
          <w:sz w:val="23"/>
          <w:szCs w:val="23"/>
          <w:lang w:val="it-IT"/>
        </w:rPr>
        <w:t>.</w:t>
      </w:r>
    </w:p>
    <w:p w14:paraId="1A5F6D6B" w14:textId="5A609EA1" w:rsidR="00B207AE" w:rsidRDefault="00B207AE" w:rsidP="00B207AE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it-IT"/>
        </w:rPr>
      </w:pPr>
    </w:p>
    <w:p w14:paraId="459C745F" w14:textId="73AD44D8" w:rsidR="00095247" w:rsidRDefault="00095247" w:rsidP="0076417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AF7F7BF" w14:textId="77777777" w:rsidR="00906926" w:rsidRDefault="00906926" w:rsidP="004F0545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it-IT"/>
        </w:rPr>
      </w:pPr>
    </w:p>
    <w:p w14:paraId="430B4A09" w14:textId="65B9B967" w:rsidR="0041633E" w:rsidRDefault="0041633E" w:rsidP="0041633E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val="it-IT"/>
        </w:rPr>
      </w:pPr>
      <w:r>
        <w:rPr>
          <w:rFonts w:ascii="Times New Roman" w:hAnsi="Times New Roman"/>
          <w:sz w:val="23"/>
          <w:szCs w:val="23"/>
          <w:lang w:val="it-IT"/>
        </w:rPr>
        <w:t xml:space="preserve">Roma, </w:t>
      </w:r>
      <w:r w:rsidR="009514F3">
        <w:rPr>
          <w:rFonts w:ascii="Times New Roman" w:hAnsi="Times New Roman"/>
          <w:sz w:val="23"/>
          <w:szCs w:val="23"/>
          <w:lang w:val="it-IT"/>
        </w:rPr>
        <w:t xml:space="preserve">30 </w:t>
      </w:r>
      <w:r w:rsidR="00C15F15">
        <w:rPr>
          <w:rFonts w:ascii="Times New Roman" w:hAnsi="Times New Roman"/>
          <w:sz w:val="23"/>
          <w:szCs w:val="23"/>
          <w:lang w:val="it-IT"/>
        </w:rPr>
        <w:t>novembre</w:t>
      </w:r>
      <w:r w:rsidR="00F43A61">
        <w:rPr>
          <w:rFonts w:ascii="Times New Roman" w:hAnsi="Times New Roman"/>
          <w:sz w:val="23"/>
          <w:szCs w:val="23"/>
          <w:lang w:val="it-IT"/>
        </w:rPr>
        <w:t xml:space="preserve"> 202</w:t>
      </w:r>
      <w:r w:rsidR="007A0BFB">
        <w:rPr>
          <w:rFonts w:ascii="Times New Roman" w:hAnsi="Times New Roman"/>
          <w:sz w:val="23"/>
          <w:szCs w:val="23"/>
          <w:lang w:val="it-IT"/>
        </w:rPr>
        <w:t>3</w:t>
      </w:r>
    </w:p>
    <w:p w14:paraId="7082EE5D" w14:textId="2DDD59F5" w:rsidR="00F53738" w:rsidRDefault="00F53738" w:rsidP="00F53738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/>
          <w:sz w:val="23"/>
          <w:szCs w:val="23"/>
          <w:lang w:val="it-IT"/>
        </w:rPr>
      </w:pPr>
    </w:p>
    <w:p w14:paraId="74648AF3" w14:textId="77777777" w:rsidR="008E50AA" w:rsidRDefault="008E50AA" w:rsidP="00F53738">
      <w:pPr>
        <w:autoSpaceDE w:val="0"/>
        <w:autoSpaceDN w:val="0"/>
        <w:adjustRightInd w:val="0"/>
        <w:spacing w:after="0" w:line="260" w:lineRule="exact"/>
        <w:jc w:val="both"/>
        <w:rPr>
          <w:rFonts w:ascii="Times New Roman" w:hAnsi="Times New Roman"/>
          <w:sz w:val="23"/>
          <w:szCs w:val="23"/>
          <w:lang w:val="it-IT"/>
        </w:rPr>
      </w:pPr>
    </w:p>
    <w:sectPr w:rsidR="008E50AA" w:rsidSect="00F34E3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440" w:bottom="1191" w:left="1440" w:header="587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753ED" w14:textId="77777777" w:rsidR="00A71EB4" w:rsidRDefault="00A71EB4" w:rsidP="00311C79">
      <w:pPr>
        <w:spacing w:after="0" w:line="240" w:lineRule="auto"/>
      </w:pPr>
      <w:r>
        <w:separator/>
      </w:r>
    </w:p>
  </w:endnote>
  <w:endnote w:type="continuationSeparator" w:id="0">
    <w:p w14:paraId="67CD9BF5" w14:textId="77777777" w:rsidR="00A71EB4" w:rsidRDefault="00A71EB4" w:rsidP="0031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BBD25" w14:textId="77777777" w:rsidR="00B249A9" w:rsidRDefault="00B249A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87B95" w14:textId="71C49D4F" w:rsidR="00214FEB" w:rsidRPr="00B249A9" w:rsidRDefault="00214FEB" w:rsidP="00EC0C46">
    <w:pPr>
      <w:pStyle w:val="Pidipagina"/>
      <w:spacing w:after="0" w:line="240" w:lineRule="auto"/>
      <w:rPr>
        <w:sz w:val="20"/>
        <w:szCs w:val="20"/>
        <w:lang w:val="it-IT"/>
      </w:rPr>
    </w:pPr>
    <w:r w:rsidRPr="006A72EC">
      <w:rPr>
        <w:sz w:val="20"/>
        <w:szCs w:val="20"/>
        <w:lang w:val="it-IT"/>
      </w:rPr>
      <w:t>Inarcassa - Ufficio Comunicazione e Relazioni Esterne</w:t>
    </w:r>
    <w:r w:rsidR="00EC0C46" w:rsidRPr="006A72EC">
      <w:rPr>
        <w:sz w:val="20"/>
        <w:szCs w:val="20"/>
        <w:lang w:val="it-IT"/>
      </w:rPr>
      <w:t xml:space="preserve"> </w:t>
    </w:r>
    <w:r w:rsidR="00EC0C46" w:rsidRPr="006A72EC">
      <w:rPr>
        <w:sz w:val="20"/>
        <w:szCs w:val="20"/>
        <w:lang w:val="it-IT"/>
      </w:rPr>
      <w:br/>
    </w:r>
    <w:r w:rsidRPr="006A72EC">
      <w:rPr>
        <w:sz w:val="20"/>
        <w:szCs w:val="20"/>
        <w:lang w:val="it-IT"/>
      </w:rPr>
      <w:t>Responsabile: Silvia Pellicciari</w:t>
    </w:r>
    <w:r w:rsidR="00EC0C46" w:rsidRPr="006A72EC">
      <w:rPr>
        <w:sz w:val="20"/>
        <w:szCs w:val="20"/>
        <w:lang w:val="it-IT"/>
      </w:rPr>
      <w:t xml:space="preserve"> </w:t>
    </w:r>
    <w:r w:rsidRPr="006A72EC">
      <w:rPr>
        <w:sz w:val="20"/>
        <w:szCs w:val="20"/>
        <w:lang w:val="it-IT"/>
      </w:rPr>
      <w:t xml:space="preserve"> </w:t>
    </w:r>
    <w:r w:rsidR="00EC0C46" w:rsidRPr="006A72EC">
      <w:rPr>
        <w:sz w:val="20"/>
        <w:szCs w:val="20"/>
        <w:lang w:val="it-IT"/>
      </w:rPr>
      <w:t xml:space="preserve">- </w:t>
    </w:r>
    <w:hyperlink r:id="rId1" w:history="1">
      <w:r w:rsidR="006A72EC" w:rsidRPr="006A72EC">
        <w:rPr>
          <w:rStyle w:val="Collegamentoipertestuale"/>
          <w:sz w:val="20"/>
          <w:szCs w:val="20"/>
          <w:lang w:val="it-IT"/>
        </w:rPr>
        <w:t>ufficiostampa@inarcassa.it</w:t>
      </w:r>
    </w:hyperlink>
    <w:r w:rsidR="00EC0C46" w:rsidRPr="00C7376D">
      <w:rPr>
        <w:lang w:val="it-IT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31A74" w14:textId="77777777" w:rsidR="00B249A9" w:rsidRDefault="00B249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98D70" w14:textId="77777777" w:rsidR="00A71EB4" w:rsidRDefault="00A71EB4" w:rsidP="00311C79">
      <w:pPr>
        <w:spacing w:after="0" w:line="240" w:lineRule="auto"/>
      </w:pPr>
      <w:r>
        <w:separator/>
      </w:r>
    </w:p>
  </w:footnote>
  <w:footnote w:type="continuationSeparator" w:id="0">
    <w:p w14:paraId="75EFC92E" w14:textId="77777777" w:rsidR="00A71EB4" w:rsidRDefault="00A71EB4" w:rsidP="0031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B999F" w14:textId="77777777" w:rsidR="00B249A9" w:rsidRDefault="00B249A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073E7" w14:textId="77777777" w:rsidR="00B249A9" w:rsidRDefault="00B249A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5CBB1" w14:textId="77777777" w:rsidR="00B249A9" w:rsidRDefault="00B249A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lfaen" w:hAnsi="Sylfaen" w:cs="Sylfae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773133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73"/>
    <w:rsid w:val="0000020B"/>
    <w:rsid w:val="0000179C"/>
    <w:rsid w:val="000047B5"/>
    <w:rsid w:val="0001682B"/>
    <w:rsid w:val="0002108C"/>
    <w:rsid w:val="00021CAA"/>
    <w:rsid w:val="00023E4A"/>
    <w:rsid w:val="00024226"/>
    <w:rsid w:val="00024CDF"/>
    <w:rsid w:val="0003294A"/>
    <w:rsid w:val="00035A6E"/>
    <w:rsid w:val="00036F77"/>
    <w:rsid w:val="000411D2"/>
    <w:rsid w:val="000418A4"/>
    <w:rsid w:val="00043835"/>
    <w:rsid w:val="00045E67"/>
    <w:rsid w:val="000538D4"/>
    <w:rsid w:val="00054F73"/>
    <w:rsid w:val="0005750A"/>
    <w:rsid w:val="00057BE1"/>
    <w:rsid w:val="0006029A"/>
    <w:rsid w:val="00061512"/>
    <w:rsid w:val="0006175D"/>
    <w:rsid w:val="00061D50"/>
    <w:rsid w:val="00064BEA"/>
    <w:rsid w:val="000652ED"/>
    <w:rsid w:val="00072E26"/>
    <w:rsid w:val="00073DAB"/>
    <w:rsid w:val="00074192"/>
    <w:rsid w:val="00081AEB"/>
    <w:rsid w:val="00094A5D"/>
    <w:rsid w:val="00095247"/>
    <w:rsid w:val="00095ECC"/>
    <w:rsid w:val="00096070"/>
    <w:rsid w:val="000A1180"/>
    <w:rsid w:val="000A247F"/>
    <w:rsid w:val="000A404C"/>
    <w:rsid w:val="000A6B53"/>
    <w:rsid w:val="000B4C2B"/>
    <w:rsid w:val="000B5B5B"/>
    <w:rsid w:val="000B610F"/>
    <w:rsid w:val="000D1E1F"/>
    <w:rsid w:val="000D42A9"/>
    <w:rsid w:val="000D45A6"/>
    <w:rsid w:val="000D4C17"/>
    <w:rsid w:val="000E1107"/>
    <w:rsid w:val="000E603B"/>
    <w:rsid w:val="000E6D6A"/>
    <w:rsid w:val="000E7453"/>
    <w:rsid w:val="000F2FA6"/>
    <w:rsid w:val="000F3F58"/>
    <w:rsid w:val="000F62C7"/>
    <w:rsid w:val="001017E6"/>
    <w:rsid w:val="00104489"/>
    <w:rsid w:val="00104B9A"/>
    <w:rsid w:val="00112C00"/>
    <w:rsid w:val="00115D87"/>
    <w:rsid w:val="0011748E"/>
    <w:rsid w:val="00117857"/>
    <w:rsid w:val="00122983"/>
    <w:rsid w:val="00123E4A"/>
    <w:rsid w:val="00135CFA"/>
    <w:rsid w:val="00153F1E"/>
    <w:rsid w:val="001549E5"/>
    <w:rsid w:val="001641A6"/>
    <w:rsid w:val="00164ECC"/>
    <w:rsid w:val="00166D76"/>
    <w:rsid w:val="00191C02"/>
    <w:rsid w:val="00197F8F"/>
    <w:rsid w:val="001A03EB"/>
    <w:rsid w:val="001A2A56"/>
    <w:rsid w:val="001A4D8A"/>
    <w:rsid w:val="001A71F1"/>
    <w:rsid w:val="001B3EC2"/>
    <w:rsid w:val="001D1524"/>
    <w:rsid w:val="001D1948"/>
    <w:rsid w:val="001E1DB4"/>
    <w:rsid w:val="001E2947"/>
    <w:rsid w:val="001E3906"/>
    <w:rsid w:val="001E7478"/>
    <w:rsid w:val="001F446C"/>
    <w:rsid w:val="0020644F"/>
    <w:rsid w:val="002065F5"/>
    <w:rsid w:val="0021300A"/>
    <w:rsid w:val="0021309E"/>
    <w:rsid w:val="00214FEB"/>
    <w:rsid w:val="002213AE"/>
    <w:rsid w:val="00223E61"/>
    <w:rsid w:val="00225634"/>
    <w:rsid w:val="00225A0F"/>
    <w:rsid w:val="0023031E"/>
    <w:rsid w:val="00231EF6"/>
    <w:rsid w:val="00233F07"/>
    <w:rsid w:val="0024073F"/>
    <w:rsid w:val="00240C0F"/>
    <w:rsid w:val="00240E4D"/>
    <w:rsid w:val="0024253F"/>
    <w:rsid w:val="00242647"/>
    <w:rsid w:val="00243216"/>
    <w:rsid w:val="00245B93"/>
    <w:rsid w:val="0025119E"/>
    <w:rsid w:val="0026257C"/>
    <w:rsid w:val="00263C51"/>
    <w:rsid w:val="00266B41"/>
    <w:rsid w:val="002703C9"/>
    <w:rsid w:val="00270A30"/>
    <w:rsid w:val="00272ED7"/>
    <w:rsid w:val="0027383F"/>
    <w:rsid w:val="00277FEE"/>
    <w:rsid w:val="00280139"/>
    <w:rsid w:val="00284FFA"/>
    <w:rsid w:val="0029290B"/>
    <w:rsid w:val="00293117"/>
    <w:rsid w:val="00293CC3"/>
    <w:rsid w:val="002A1BC9"/>
    <w:rsid w:val="002A40A9"/>
    <w:rsid w:val="002B1954"/>
    <w:rsid w:val="002B1ACE"/>
    <w:rsid w:val="002B2EE7"/>
    <w:rsid w:val="002B70CD"/>
    <w:rsid w:val="002C3655"/>
    <w:rsid w:val="002C5E00"/>
    <w:rsid w:val="002C75D0"/>
    <w:rsid w:val="002D062F"/>
    <w:rsid w:val="002D0913"/>
    <w:rsid w:val="002D36B1"/>
    <w:rsid w:val="002D3914"/>
    <w:rsid w:val="002D3DE1"/>
    <w:rsid w:val="002E0B6B"/>
    <w:rsid w:val="002E1BBE"/>
    <w:rsid w:val="00303722"/>
    <w:rsid w:val="00303948"/>
    <w:rsid w:val="00304224"/>
    <w:rsid w:val="00304D4A"/>
    <w:rsid w:val="003070A2"/>
    <w:rsid w:val="00311C79"/>
    <w:rsid w:val="0031545F"/>
    <w:rsid w:val="00315F1B"/>
    <w:rsid w:val="00323B99"/>
    <w:rsid w:val="00330AD3"/>
    <w:rsid w:val="00331305"/>
    <w:rsid w:val="003335B7"/>
    <w:rsid w:val="00333A38"/>
    <w:rsid w:val="00337CA1"/>
    <w:rsid w:val="00340163"/>
    <w:rsid w:val="00342ECE"/>
    <w:rsid w:val="00343EFA"/>
    <w:rsid w:val="00347BDB"/>
    <w:rsid w:val="003511A6"/>
    <w:rsid w:val="003611F3"/>
    <w:rsid w:val="00362B86"/>
    <w:rsid w:val="003656CA"/>
    <w:rsid w:val="003667D0"/>
    <w:rsid w:val="00366A88"/>
    <w:rsid w:val="00373F42"/>
    <w:rsid w:val="003743A5"/>
    <w:rsid w:val="00374656"/>
    <w:rsid w:val="00377D88"/>
    <w:rsid w:val="00380A69"/>
    <w:rsid w:val="00382CB9"/>
    <w:rsid w:val="003918AE"/>
    <w:rsid w:val="00397B88"/>
    <w:rsid w:val="003A2491"/>
    <w:rsid w:val="003A2904"/>
    <w:rsid w:val="003A388E"/>
    <w:rsid w:val="003A6BBC"/>
    <w:rsid w:val="003A721A"/>
    <w:rsid w:val="003B3942"/>
    <w:rsid w:val="003B3DE9"/>
    <w:rsid w:val="003B5F4C"/>
    <w:rsid w:val="003B6124"/>
    <w:rsid w:val="003B6516"/>
    <w:rsid w:val="003C20FD"/>
    <w:rsid w:val="003C3759"/>
    <w:rsid w:val="003C6866"/>
    <w:rsid w:val="003C77CD"/>
    <w:rsid w:val="003D0640"/>
    <w:rsid w:val="003D1692"/>
    <w:rsid w:val="003D29A5"/>
    <w:rsid w:val="003D2EC5"/>
    <w:rsid w:val="003D40F2"/>
    <w:rsid w:val="003D5500"/>
    <w:rsid w:val="003D674E"/>
    <w:rsid w:val="003D6896"/>
    <w:rsid w:val="003E0E05"/>
    <w:rsid w:val="003E6ED6"/>
    <w:rsid w:val="003F0F27"/>
    <w:rsid w:val="003F5264"/>
    <w:rsid w:val="003F5FD9"/>
    <w:rsid w:val="00400CA1"/>
    <w:rsid w:val="004016CD"/>
    <w:rsid w:val="0041018E"/>
    <w:rsid w:val="00410CF5"/>
    <w:rsid w:val="0041339E"/>
    <w:rsid w:val="0041454A"/>
    <w:rsid w:val="004159FC"/>
    <w:rsid w:val="0041633E"/>
    <w:rsid w:val="0041636A"/>
    <w:rsid w:val="0041798F"/>
    <w:rsid w:val="00420B80"/>
    <w:rsid w:val="00424410"/>
    <w:rsid w:val="00424AD1"/>
    <w:rsid w:val="00425B58"/>
    <w:rsid w:val="004271DA"/>
    <w:rsid w:val="004300BA"/>
    <w:rsid w:val="00431F93"/>
    <w:rsid w:val="0043357B"/>
    <w:rsid w:val="00433AA1"/>
    <w:rsid w:val="00434243"/>
    <w:rsid w:val="004343F5"/>
    <w:rsid w:val="004359A5"/>
    <w:rsid w:val="00435EA6"/>
    <w:rsid w:val="00444102"/>
    <w:rsid w:val="0044670C"/>
    <w:rsid w:val="00452690"/>
    <w:rsid w:val="00453357"/>
    <w:rsid w:val="00456A34"/>
    <w:rsid w:val="00460483"/>
    <w:rsid w:val="00460629"/>
    <w:rsid w:val="004608BF"/>
    <w:rsid w:val="00461D0A"/>
    <w:rsid w:val="00464270"/>
    <w:rsid w:val="00467496"/>
    <w:rsid w:val="00470335"/>
    <w:rsid w:val="00471E44"/>
    <w:rsid w:val="004744A8"/>
    <w:rsid w:val="00474D20"/>
    <w:rsid w:val="00483D20"/>
    <w:rsid w:val="00490853"/>
    <w:rsid w:val="004917F7"/>
    <w:rsid w:val="00491C92"/>
    <w:rsid w:val="00494E69"/>
    <w:rsid w:val="004977FC"/>
    <w:rsid w:val="004A0AAD"/>
    <w:rsid w:val="004A0CB0"/>
    <w:rsid w:val="004A1E59"/>
    <w:rsid w:val="004A2D5F"/>
    <w:rsid w:val="004A42C3"/>
    <w:rsid w:val="004A5B59"/>
    <w:rsid w:val="004A75A2"/>
    <w:rsid w:val="004B2F06"/>
    <w:rsid w:val="004B30A2"/>
    <w:rsid w:val="004B48ED"/>
    <w:rsid w:val="004B7E91"/>
    <w:rsid w:val="004B7EF5"/>
    <w:rsid w:val="004C588E"/>
    <w:rsid w:val="004C7560"/>
    <w:rsid w:val="004D073E"/>
    <w:rsid w:val="004D1577"/>
    <w:rsid w:val="004D1AA6"/>
    <w:rsid w:val="004D2C16"/>
    <w:rsid w:val="004D2F57"/>
    <w:rsid w:val="004D3B34"/>
    <w:rsid w:val="004E777B"/>
    <w:rsid w:val="004F0545"/>
    <w:rsid w:val="004F39BE"/>
    <w:rsid w:val="004F48F4"/>
    <w:rsid w:val="004F6A3B"/>
    <w:rsid w:val="0050228A"/>
    <w:rsid w:val="00503639"/>
    <w:rsid w:val="0051158A"/>
    <w:rsid w:val="00513BE6"/>
    <w:rsid w:val="00516904"/>
    <w:rsid w:val="00522354"/>
    <w:rsid w:val="00522B75"/>
    <w:rsid w:val="005359C7"/>
    <w:rsid w:val="00545187"/>
    <w:rsid w:val="005469EC"/>
    <w:rsid w:val="005537EB"/>
    <w:rsid w:val="00556639"/>
    <w:rsid w:val="00570691"/>
    <w:rsid w:val="00570FE5"/>
    <w:rsid w:val="00571B5D"/>
    <w:rsid w:val="00581D41"/>
    <w:rsid w:val="00581DE7"/>
    <w:rsid w:val="00583BB9"/>
    <w:rsid w:val="005A1262"/>
    <w:rsid w:val="005A570A"/>
    <w:rsid w:val="005A586B"/>
    <w:rsid w:val="005B116C"/>
    <w:rsid w:val="005B3C42"/>
    <w:rsid w:val="005B42B1"/>
    <w:rsid w:val="005B581A"/>
    <w:rsid w:val="005B72A2"/>
    <w:rsid w:val="005C3493"/>
    <w:rsid w:val="005C4BC0"/>
    <w:rsid w:val="005C4EB0"/>
    <w:rsid w:val="005C5CEF"/>
    <w:rsid w:val="005C739F"/>
    <w:rsid w:val="005D023B"/>
    <w:rsid w:val="005D1A4C"/>
    <w:rsid w:val="005D5E21"/>
    <w:rsid w:val="005E0C79"/>
    <w:rsid w:val="005F3848"/>
    <w:rsid w:val="005F3E25"/>
    <w:rsid w:val="005F64DF"/>
    <w:rsid w:val="005F6A2A"/>
    <w:rsid w:val="006008EB"/>
    <w:rsid w:val="00600FBA"/>
    <w:rsid w:val="00600FFA"/>
    <w:rsid w:val="00610136"/>
    <w:rsid w:val="00614E56"/>
    <w:rsid w:val="00620663"/>
    <w:rsid w:val="006217D3"/>
    <w:rsid w:val="006231F0"/>
    <w:rsid w:val="00625314"/>
    <w:rsid w:val="00631594"/>
    <w:rsid w:val="00631D27"/>
    <w:rsid w:val="00637B54"/>
    <w:rsid w:val="00642DE8"/>
    <w:rsid w:val="006439BF"/>
    <w:rsid w:val="006505C2"/>
    <w:rsid w:val="00650AEE"/>
    <w:rsid w:val="00656442"/>
    <w:rsid w:val="00657774"/>
    <w:rsid w:val="00657ACF"/>
    <w:rsid w:val="00661261"/>
    <w:rsid w:val="0066181F"/>
    <w:rsid w:val="00671F38"/>
    <w:rsid w:val="006726C9"/>
    <w:rsid w:val="006741A9"/>
    <w:rsid w:val="00674EC5"/>
    <w:rsid w:val="0067655D"/>
    <w:rsid w:val="006801E4"/>
    <w:rsid w:val="00680BDB"/>
    <w:rsid w:val="0068432F"/>
    <w:rsid w:val="00684DD8"/>
    <w:rsid w:val="0069667D"/>
    <w:rsid w:val="006A0668"/>
    <w:rsid w:val="006A420F"/>
    <w:rsid w:val="006A722A"/>
    <w:rsid w:val="006A72EC"/>
    <w:rsid w:val="006B1D33"/>
    <w:rsid w:val="006B2034"/>
    <w:rsid w:val="006B2AB4"/>
    <w:rsid w:val="006B42C0"/>
    <w:rsid w:val="006B4344"/>
    <w:rsid w:val="006B7227"/>
    <w:rsid w:val="006C4ECD"/>
    <w:rsid w:val="006C7BB4"/>
    <w:rsid w:val="006D17C5"/>
    <w:rsid w:val="006D7B82"/>
    <w:rsid w:val="006E5445"/>
    <w:rsid w:val="006F3125"/>
    <w:rsid w:val="00700E10"/>
    <w:rsid w:val="00702998"/>
    <w:rsid w:val="00703A38"/>
    <w:rsid w:val="007050E2"/>
    <w:rsid w:val="00715F9C"/>
    <w:rsid w:val="0072047D"/>
    <w:rsid w:val="00720522"/>
    <w:rsid w:val="00723525"/>
    <w:rsid w:val="007238A2"/>
    <w:rsid w:val="007259BE"/>
    <w:rsid w:val="0072778E"/>
    <w:rsid w:val="00732177"/>
    <w:rsid w:val="00735264"/>
    <w:rsid w:val="00735636"/>
    <w:rsid w:val="007361E9"/>
    <w:rsid w:val="00740526"/>
    <w:rsid w:val="00741CFB"/>
    <w:rsid w:val="00743BFC"/>
    <w:rsid w:val="007453A5"/>
    <w:rsid w:val="00752CCE"/>
    <w:rsid w:val="0076417A"/>
    <w:rsid w:val="007644E5"/>
    <w:rsid w:val="0076710A"/>
    <w:rsid w:val="0077062A"/>
    <w:rsid w:val="00774208"/>
    <w:rsid w:val="007764FA"/>
    <w:rsid w:val="00783318"/>
    <w:rsid w:val="007871BB"/>
    <w:rsid w:val="00790D47"/>
    <w:rsid w:val="007A0BFB"/>
    <w:rsid w:val="007A206C"/>
    <w:rsid w:val="007A4120"/>
    <w:rsid w:val="007A5CC1"/>
    <w:rsid w:val="007C0B48"/>
    <w:rsid w:val="007C2115"/>
    <w:rsid w:val="007C3965"/>
    <w:rsid w:val="007D12C2"/>
    <w:rsid w:val="007D2269"/>
    <w:rsid w:val="007D3D8E"/>
    <w:rsid w:val="007D577E"/>
    <w:rsid w:val="007E1E85"/>
    <w:rsid w:val="007E4053"/>
    <w:rsid w:val="007E49F1"/>
    <w:rsid w:val="007F7647"/>
    <w:rsid w:val="007F7B55"/>
    <w:rsid w:val="0080093A"/>
    <w:rsid w:val="008029EE"/>
    <w:rsid w:val="0080619E"/>
    <w:rsid w:val="0081111A"/>
    <w:rsid w:val="00811286"/>
    <w:rsid w:val="00813B42"/>
    <w:rsid w:val="00813CD9"/>
    <w:rsid w:val="0081738F"/>
    <w:rsid w:val="00820E07"/>
    <w:rsid w:val="00834B76"/>
    <w:rsid w:val="00835CED"/>
    <w:rsid w:val="00837415"/>
    <w:rsid w:val="00844E93"/>
    <w:rsid w:val="00851140"/>
    <w:rsid w:val="0085446F"/>
    <w:rsid w:val="008571BE"/>
    <w:rsid w:val="00861963"/>
    <w:rsid w:val="00864687"/>
    <w:rsid w:val="0086681C"/>
    <w:rsid w:val="00866F18"/>
    <w:rsid w:val="0087008B"/>
    <w:rsid w:val="00872E2B"/>
    <w:rsid w:val="00874673"/>
    <w:rsid w:val="008746D1"/>
    <w:rsid w:val="00875DD3"/>
    <w:rsid w:val="0088678D"/>
    <w:rsid w:val="00892242"/>
    <w:rsid w:val="00892580"/>
    <w:rsid w:val="008930F8"/>
    <w:rsid w:val="008A03BF"/>
    <w:rsid w:val="008A259D"/>
    <w:rsid w:val="008A25C4"/>
    <w:rsid w:val="008A298B"/>
    <w:rsid w:val="008A6586"/>
    <w:rsid w:val="008A7678"/>
    <w:rsid w:val="008B41F6"/>
    <w:rsid w:val="008B7E47"/>
    <w:rsid w:val="008C1908"/>
    <w:rsid w:val="008C5EC8"/>
    <w:rsid w:val="008D10E1"/>
    <w:rsid w:val="008D3E64"/>
    <w:rsid w:val="008D4B35"/>
    <w:rsid w:val="008E4585"/>
    <w:rsid w:val="008E50AA"/>
    <w:rsid w:val="008E54B2"/>
    <w:rsid w:val="008E5868"/>
    <w:rsid w:val="008F70FE"/>
    <w:rsid w:val="00903CBF"/>
    <w:rsid w:val="00904CF7"/>
    <w:rsid w:val="00905504"/>
    <w:rsid w:val="00906926"/>
    <w:rsid w:val="00906B88"/>
    <w:rsid w:val="0090783F"/>
    <w:rsid w:val="0091272A"/>
    <w:rsid w:val="0091482D"/>
    <w:rsid w:val="00915092"/>
    <w:rsid w:val="00916A14"/>
    <w:rsid w:val="00921BC6"/>
    <w:rsid w:val="00923979"/>
    <w:rsid w:val="0092532E"/>
    <w:rsid w:val="00925D9B"/>
    <w:rsid w:val="009332CC"/>
    <w:rsid w:val="00935A12"/>
    <w:rsid w:val="00943527"/>
    <w:rsid w:val="00944997"/>
    <w:rsid w:val="00944A41"/>
    <w:rsid w:val="0094692A"/>
    <w:rsid w:val="00946FFA"/>
    <w:rsid w:val="00947227"/>
    <w:rsid w:val="00950AD8"/>
    <w:rsid w:val="009514F3"/>
    <w:rsid w:val="00957B26"/>
    <w:rsid w:val="009625E4"/>
    <w:rsid w:val="009643BC"/>
    <w:rsid w:val="00964A7A"/>
    <w:rsid w:val="00965A08"/>
    <w:rsid w:val="00967E00"/>
    <w:rsid w:val="00967F75"/>
    <w:rsid w:val="0098040F"/>
    <w:rsid w:val="00983D4E"/>
    <w:rsid w:val="009851FC"/>
    <w:rsid w:val="00985E89"/>
    <w:rsid w:val="00993141"/>
    <w:rsid w:val="00993777"/>
    <w:rsid w:val="009943AD"/>
    <w:rsid w:val="009959DC"/>
    <w:rsid w:val="009A4044"/>
    <w:rsid w:val="009B6FEB"/>
    <w:rsid w:val="009C2C2C"/>
    <w:rsid w:val="009C318A"/>
    <w:rsid w:val="009C3B88"/>
    <w:rsid w:val="009C5611"/>
    <w:rsid w:val="009C5B23"/>
    <w:rsid w:val="009C5EBE"/>
    <w:rsid w:val="009D5771"/>
    <w:rsid w:val="009D7DD0"/>
    <w:rsid w:val="009E0807"/>
    <w:rsid w:val="009E08D8"/>
    <w:rsid w:val="009E39B4"/>
    <w:rsid w:val="009F349D"/>
    <w:rsid w:val="009F7F65"/>
    <w:rsid w:val="00A02133"/>
    <w:rsid w:val="00A116AA"/>
    <w:rsid w:val="00A17B1D"/>
    <w:rsid w:val="00A22F36"/>
    <w:rsid w:val="00A231DC"/>
    <w:rsid w:val="00A26AA6"/>
    <w:rsid w:val="00A313C8"/>
    <w:rsid w:val="00A32069"/>
    <w:rsid w:val="00A41424"/>
    <w:rsid w:val="00A42FA2"/>
    <w:rsid w:val="00A441A3"/>
    <w:rsid w:val="00A451DE"/>
    <w:rsid w:val="00A53048"/>
    <w:rsid w:val="00A540EA"/>
    <w:rsid w:val="00A545EC"/>
    <w:rsid w:val="00A573EB"/>
    <w:rsid w:val="00A60ED9"/>
    <w:rsid w:val="00A626CA"/>
    <w:rsid w:val="00A627F5"/>
    <w:rsid w:val="00A635D3"/>
    <w:rsid w:val="00A65787"/>
    <w:rsid w:val="00A6640C"/>
    <w:rsid w:val="00A67658"/>
    <w:rsid w:val="00A71EB4"/>
    <w:rsid w:val="00A76A9F"/>
    <w:rsid w:val="00A76E87"/>
    <w:rsid w:val="00A81F39"/>
    <w:rsid w:val="00A84628"/>
    <w:rsid w:val="00A8524C"/>
    <w:rsid w:val="00A863AE"/>
    <w:rsid w:val="00A8677B"/>
    <w:rsid w:val="00A87781"/>
    <w:rsid w:val="00A923CE"/>
    <w:rsid w:val="00A9286C"/>
    <w:rsid w:val="00A92EF2"/>
    <w:rsid w:val="00A97912"/>
    <w:rsid w:val="00AA1ABF"/>
    <w:rsid w:val="00AA1C93"/>
    <w:rsid w:val="00AA6DE2"/>
    <w:rsid w:val="00AB0615"/>
    <w:rsid w:val="00AB1A18"/>
    <w:rsid w:val="00AB39BB"/>
    <w:rsid w:val="00AB77B9"/>
    <w:rsid w:val="00AB79D4"/>
    <w:rsid w:val="00AC2A0B"/>
    <w:rsid w:val="00AC3366"/>
    <w:rsid w:val="00AC3EC2"/>
    <w:rsid w:val="00AC51FF"/>
    <w:rsid w:val="00AD4594"/>
    <w:rsid w:val="00AD61EF"/>
    <w:rsid w:val="00AE3AAA"/>
    <w:rsid w:val="00AE466A"/>
    <w:rsid w:val="00AE56E8"/>
    <w:rsid w:val="00AE5E78"/>
    <w:rsid w:val="00AE7982"/>
    <w:rsid w:val="00AF55B8"/>
    <w:rsid w:val="00B03975"/>
    <w:rsid w:val="00B044AC"/>
    <w:rsid w:val="00B04A7B"/>
    <w:rsid w:val="00B056D6"/>
    <w:rsid w:val="00B1048F"/>
    <w:rsid w:val="00B108EE"/>
    <w:rsid w:val="00B14F81"/>
    <w:rsid w:val="00B207AE"/>
    <w:rsid w:val="00B20E08"/>
    <w:rsid w:val="00B21201"/>
    <w:rsid w:val="00B2216F"/>
    <w:rsid w:val="00B23D22"/>
    <w:rsid w:val="00B249A9"/>
    <w:rsid w:val="00B25D47"/>
    <w:rsid w:val="00B26E3D"/>
    <w:rsid w:val="00B311CE"/>
    <w:rsid w:val="00B40F53"/>
    <w:rsid w:val="00B44D6A"/>
    <w:rsid w:val="00B464B8"/>
    <w:rsid w:val="00B47FE8"/>
    <w:rsid w:val="00B51FA9"/>
    <w:rsid w:val="00B52C28"/>
    <w:rsid w:val="00B63ABC"/>
    <w:rsid w:val="00B66573"/>
    <w:rsid w:val="00B740DD"/>
    <w:rsid w:val="00B743FD"/>
    <w:rsid w:val="00B74ED2"/>
    <w:rsid w:val="00B766E7"/>
    <w:rsid w:val="00B82B76"/>
    <w:rsid w:val="00B8307D"/>
    <w:rsid w:val="00B91101"/>
    <w:rsid w:val="00B93677"/>
    <w:rsid w:val="00B979BD"/>
    <w:rsid w:val="00BA3305"/>
    <w:rsid w:val="00BA43DA"/>
    <w:rsid w:val="00BA5066"/>
    <w:rsid w:val="00BB2147"/>
    <w:rsid w:val="00BB3935"/>
    <w:rsid w:val="00BB5AF7"/>
    <w:rsid w:val="00BB604B"/>
    <w:rsid w:val="00BB7D27"/>
    <w:rsid w:val="00BC0CBE"/>
    <w:rsid w:val="00BC32E4"/>
    <w:rsid w:val="00BC68DF"/>
    <w:rsid w:val="00BD11A8"/>
    <w:rsid w:val="00BD23BF"/>
    <w:rsid w:val="00BD4E6B"/>
    <w:rsid w:val="00BE0D1B"/>
    <w:rsid w:val="00BE614B"/>
    <w:rsid w:val="00BE7D32"/>
    <w:rsid w:val="00BF7942"/>
    <w:rsid w:val="00C00CE7"/>
    <w:rsid w:val="00C00D07"/>
    <w:rsid w:val="00C00FB2"/>
    <w:rsid w:val="00C03FE7"/>
    <w:rsid w:val="00C05D44"/>
    <w:rsid w:val="00C063B1"/>
    <w:rsid w:val="00C10A74"/>
    <w:rsid w:val="00C13791"/>
    <w:rsid w:val="00C13BEE"/>
    <w:rsid w:val="00C140D0"/>
    <w:rsid w:val="00C15F15"/>
    <w:rsid w:val="00C16C7E"/>
    <w:rsid w:val="00C2488B"/>
    <w:rsid w:val="00C32AFF"/>
    <w:rsid w:val="00C342F8"/>
    <w:rsid w:val="00C35380"/>
    <w:rsid w:val="00C36FC8"/>
    <w:rsid w:val="00C379EC"/>
    <w:rsid w:val="00C41403"/>
    <w:rsid w:val="00C42B4B"/>
    <w:rsid w:val="00C4644D"/>
    <w:rsid w:val="00C479E4"/>
    <w:rsid w:val="00C50AA0"/>
    <w:rsid w:val="00C5321B"/>
    <w:rsid w:val="00C604F3"/>
    <w:rsid w:val="00C615D5"/>
    <w:rsid w:val="00C7376D"/>
    <w:rsid w:val="00C742AB"/>
    <w:rsid w:val="00C75249"/>
    <w:rsid w:val="00C758AC"/>
    <w:rsid w:val="00C763CF"/>
    <w:rsid w:val="00C8071E"/>
    <w:rsid w:val="00C824EC"/>
    <w:rsid w:val="00C82E76"/>
    <w:rsid w:val="00C850B7"/>
    <w:rsid w:val="00C85A96"/>
    <w:rsid w:val="00C94709"/>
    <w:rsid w:val="00CA38B3"/>
    <w:rsid w:val="00CA3DCD"/>
    <w:rsid w:val="00CA4C3A"/>
    <w:rsid w:val="00CB1A45"/>
    <w:rsid w:val="00CB37CF"/>
    <w:rsid w:val="00CB47DC"/>
    <w:rsid w:val="00CB6DC3"/>
    <w:rsid w:val="00CC087A"/>
    <w:rsid w:val="00CC1940"/>
    <w:rsid w:val="00CC7AD9"/>
    <w:rsid w:val="00CD0981"/>
    <w:rsid w:val="00CE37E4"/>
    <w:rsid w:val="00CE38D2"/>
    <w:rsid w:val="00CE53AD"/>
    <w:rsid w:val="00CE72EC"/>
    <w:rsid w:val="00CE76BC"/>
    <w:rsid w:val="00CF18A9"/>
    <w:rsid w:val="00CF2F53"/>
    <w:rsid w:val="00CF3978"/>
    <w:rsid w:val="00CF5655"/>
    <w:rsid w:val="00CF77C3"/>
    <w:rsid w:val="00CF7B72"/>
    <w:rsid w:val="00D07833"/>
    <w:rsid w:val="00D10E16"/>
    <w:rsid w:val="00D21B5B"/>
    <w:rsid w:val="00D2287F"/>
    <w:rsid w:val="00D232D3"/>
    <w:rsid w:val="00D2561F"/>
    <w:rsid w:val="00D30C24"/>
    <w:rsid w:val="00D41F33"/>
    <w:rsid w:val="00D4275D"/>
    <w:rsid w:val="00D515BE"/>
    <w:rsid w:val="00D51897"/>
    <w:rsid w:val="00D535E6"/>
    <w:rsid w:val="00D551FD"/>
    <w:rsid w:val="00D576BB"/>
    <w:rsid w:val="00D61DC0"/>
    <w:rsid w:val="00D6424F"/>
    <w:rsid w:val="00D70265"/>
    <w:rsid w:val="00D7183B"/>
    <w:rsid w:val="00D803A2"/>
    <w:rsid w:val="00D8517C"/>
    <w:rsid w:val="00D917C5"/>
    <w:rsid w:val="00D9269B"/>
    <w:rsid w:val="00D944C7"/>
    <w:rsid w:val="00D94A69"/>
    <w:rsid w:val="00D9503C"/>
    <w:rsid w:val="00D9541F"/>
    <w:rsid w:val="00D97800"/>
    <w:rsid w:val="00D97F40"/>
    <w:rsid w:val="00DA1696"/>
    <w:rsid w:val="00DA3E5D"/>
    <w:rsid w:val="00DB1BF9"/>
    <w:rsid w:val="00DC170E"/>
    <w:rsid w:val="00DC3FEC"/>
    <w:rsid w:val="00DC44CF"/>
    <w:rsid w:val="00DD0FB2"/>
    <w:rsid w:val="00DD604A"/>
    <w:rsid w:val="00DE32C9"/>
    <w:rsid w:val="00DF3DF5"/>
    <w:rsid w:val="00DF4A23"/>
    <w:rsid w:val="00DF679F"/>
    <w:rsid w:val="00E067E1"/>
    <w:rsid w:val="00E105AC"/>
    <w:rsid w:val="00E129AC"/>
    <w:rsid w:val="00E13CE5"/>
    <w:rsid w:val="00E20B51"/>
    <w:rsid w:val="00E21479"/>
    <w:rsid w:val="00E2759B"/>
    <w:rsid w:val="00E34120"/>
    <w:rsid w:val="00E37019"/>
    <w:rsid w:val="00E37A57"/>
    <w:rsid w:val="00E42EF5"/>
    <w:rsid w:val="00E518CE"/>
    <w:rsid w:val="00E63CB1"/>
    <w:rsid w:val="00E65B56"/>
    <w:rsid w:val="00E77973"/>
    <w:rsid w:val="00E80AEF"/>
    <w:rsid w:val="00E82FD3"/>
    <w:rsid w:val="00E85BC3"/>
    <w:rsid w:val="00E92361"/>
    <w:rsid w:val="00E94754"/>
    <w:rsid w:val="00E976D4"/>
    <w:rsid w:val="00EA0A78"/>
    <w:rsid w:val="00EA3018"/>
    <w:rsid w:val="00EB0885"/>
    <w:rsid w:val="00EB0D4D"/>
    <w:rsid w:val="00EB0EAA"/>
    <w:rsid w:val="00EB38AA"/>
    <w:rsid w:val="00EB5023"/>
    <w:rsid w:val="00EB7F6A"/>
    <w:rsid w:val="00EC0C46"/>
    <w:rsid w:val="00EC5756"/>
    <w:rsid w:val="00EC5D08"/>
    <w:rsid w:val="00ED2384"/>
    <w:rsid w:val="00ED49D0"/>
    <w:rsid w:val="00EE27D9"/>
    <w:rsid w:val="00EE29F8"/>
    <w:rsid w:val="00EE2D3D"/>
    <w:rsid w:val="00EE34B9"/>
    <w:rsid w:val="00EE3F73"/>
    <w:rsid w:val="00EE4BC1"/>
    <w:rsid w:val="00EE5AA3"/>
    <w:rsid w:val="00EF0E1C"/>
    <w:rsid w:val="00EF30FB"/>
    <w:rsid w:val="00EF7AD6"/>
    <w:rsid w:val="00F00D1F"/>
    <w:rsid w:val="00F01058"/>
    <w:rsid w:val="00F03153"/>
    <w:rsid w:val="00F03331"/>
    <w:rsid w:val="00F127F3"/>
    <w:rsid w:val="00F15206"/>
    <w:rsid w:val="00F15533"/>
    <w:rsid w:val="00F22E0C"/>
    <w:rsid w:val="00F23016"/>
    <w:rsid w:val="00F24E99"/>
    <w:rsid w:val="00F25EF5"/>
    <w:rsid w:val="00F26054"/>
    <w:rsid w:val="00F34AB3"/>
    <w:rsid w:val="00F34E38"/>
    <w:rsid w:val="00F41016"/>
    <w:rsid w:val="00F41B38"/>
    <w:rsid w:val="00F42B78"/>
    <w:rsid w:val="00F43A61"/>
    <w:rsid w:val="00F4556E"/>
    <w:rsid w:val="00F51DC7"/>
    <w:rsid w:val="00F535B6"/>
    <w:rsid w:val="00F53738"/>
    <w:rsid w:val="00F53BC5"/>
    <w:rsid w:val="00F55A22"/>
    <w:rsid w:val="00F55C6C"/>
    <w:rsid w:val="00F61FF0"/>
    <w:rsid w:val="00F663F9"/>
    <w:rsid w:val="00F66984"/>
    <w:rsid w:val="00F71307"/>
    <w:rsid w:val="00F71E36"/>
    <w:rsid w:val="00F75177"/>
    <w:rsid w:val="00F75D8A"/>
    <w:rsid w:val="00F76F53"/>
    <w:rsid w:val="00F83E3C"/>
    <w:rsid w:val="00F847C2"/>
    <w:rsid w:val="00F900EA"/>
    <w:rsid w:val="00F910AD"/>
    <w:rsid w:val="00F93262"/>
    <w:rsid w:val="00FA2031"/>
    <w:rsid w:val="00FA22C9"/>
    <w:rsid w:val="00FA65C7"/>
    <w:rsid w:val="00FA7FB4"/>
    <w:rsid w:val="00FB06B2"/>
    <w:rsid w:val="00FB2D6C"/>
    <w:rsid w:val="00FB57A0"/>
    <w:rsid w:val="00FB61FB"/>
    <w:rsid w:val="00FC06BE"/>
    <w:rsid w:val="00FC1900"/>
    <w:rsid w:val="00FC595A"/>
    <w:rsid w:val="00FC5C5F"/>
    <w:rsid w:val="00FD4109"/>
    <w:rsid w:val="00FD6916"/>
    <w:rsid w:val="00FE06DF"/>
    <w:rsid w:val="00FE190C"/>
    <w:rsid w:val="00FE263E"/>
    <w:rsid w:val="00FE2F3A"/>
    <w:rsid w:val="00FE61C7"/>
    <w:rsid w:val="00FE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562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13B6"/>
    <w:pPr>
      <w:spacing w:after="200" w:line="276" w:lineRule="auto"/>
    </w:pPr>
    <w:rPr>
      <w:sz w:val="22"/>
      <w:szCs w:val="22"/>
      <w:lang w:val="en-US" w:eastAsia="en-US"/>
    </w:rPr>
  </w:style>
  <w:style w:type="paragraph" w:styleId="Titolo2">
    <w:name w:val="heading 2"/>
    <w:basedOn w:val="Normale"/>
    <w:next w:val="Normale"/>
    <w:link w:val="Titolo2Carattere"/>
    <w:qFormat/>
    <w:rsid w:val="00043835"/>
    <w:pPr>
      <w:keepNext/>
      <w:numPr>
        <w:ilvl w:val="1"/>
        <w:numId w:val="1"/>
      </w:numPr>
      <w:suppressAutoHyphens/>
      <w:spacing w:after="0" w:line="240" w:lineRule="auto"/>
      <w:ind w:left="227" w:right="227" w:firstLine="0"/>
      <w:jc w:val="center"/>
      <w:outlineLvl w:val="1"/>
    </w:pPr>
    <w:rPr>
      <w:rFonts w:ascii="Verdana" w:eastAsia="Times New Roman" w:hAnsi="Verdana" w:cs="Verdana"/>
      <w:b/>
      <w:bCs/>
      <w:color w:val="000000"/>
      <w:sz w:val="32"/>
      <w:szCs w:val="19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745C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link w:val="Intestazione"/>
    <w:uiPriority w:val="99"/>
    <w:rsid w:val="00CE745C"/>
    <w:rPr>
      <w:sz w:val="22"/>
      <w:szCs w:val="22"/>
    </w:rPr>
  </w:style>
  <w:style w:type="paragraph" w:styleId="Pidipagina">
    <w:name w:val="footer"/>
    <w:basedOn w:val="Normale"/>
    <w:link w:val="PidipaginaCarattere"/>
    <w:unhideWhenUsed/>
    <w:rsid w:val="00CE745C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link w:val="Pidipagina"/>
    <w:uiPriority w:val="99"/>
    <w:rsid w:val="00CE745C"/>
    <w:rPr>
      <w:sz w:val="22"/>
      <w:szCs w:val="22"/>
    </w:rPr>
  </w:style>
  <w:style w:type="character" w:customStyle="1" w:styleId="Titolo2Carattere">
    <w:name w:val="Titolo 2 Carattere"/>
    <w:link w:val="Titolo2"/>
    <w:rsid w:val="00043835"/>
    <w:rPr>
      <w:rFonts w:ascii="Verdana" w:eastAsia="Times New Roman" w:hAnsi="Verdana" w:cs="Verdana"/>
      <w:b/>
      <w:bCs/>
      <w:color w:val="000000"/>
      <w:sz w:val="32"/>
      <w:szCs w:val="19"/>
      <w:lang w:eastAsia="ar-SA"/>
    </w:rPr>
  </w:style>
  <w:style w:type="paragraph" w:customStyle="1" w:styleId="a">
    <w:basedOn w:val="Normale"/>
    <w:next w:val="Corpotesto"/>
    <w:rsid w:val="0004383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it-IT" w:eastAsia="ar-SA"/>
    </w:rPr>
  </w:style>
  <w:style w:type="paragraph" w:styleId="Corpotesto">
    <w:name w:val="Body Text"/>
    <w:basedOn w:val="Normale"/>
    <w:link w:val="CorpotestoCarattere"/>
    <w:uiPriority w:val="99"/>
    <w:unhideWhenUsed/>
    <w:rsid w:val="00043835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043835"/>
    <w:rPr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unhideWhenUsed/>
    <w:rsid w:val="00F410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it-IT" w:eastAsia="it-IT"/>
    </w:rPr>
  </w:style>
  <w:style w:type="character" w:styleId="Collegamentoipertestuale">
    <w:name w:val="Hyperlink"/>
    <w:semiHidden/>
    <w:rsid w:val="0098040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E82FD3"/>
    <w:rPr>
      <w:rFonts w:ascii="Segoe UI" w:hAnsi="Segoe UI" w:cs="Segoe UI"/>
      <w:sz w:val="18"/>
      <w:szCs w:val="18"/>
      <w:lang w:val="en-US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72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0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stampa@inarcass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B0D74BBFE5C54DAC086E1E2FA8EC6A" ma:contentTypeVersion="15" ma:contentTypeDescription="Creare un nuovo documento." ma:contentTypeScope="" ma:versionID="eae23fe736cfbd39dda582ccfef4866f">
  <xsd:schema xmlns:xsd="http://www.w3.org/2001/XMLSchema" xmlns:xs="http://www.w3.org/2001/XMLSchema" xmlns:p="http://schemas.microsoft.com/office/2006/metadata/properties" xmlns:ns2="7612bbaf-5a6b-4984-b7fa-0851d2e7c148" xmlns:ns3="2b2173eb-3b53-4210-9e6b-508f3f3f4cf3" targetNamespace="http://schemas.microsoft.com/office/2006/metadata/properties" ma:root="true" ma:fieldsID="33a47ddd9465164d092a13ab9034c9ca" ns2:_="" ns3:_="">
    <xsd:import namespace="7612bbaf-5a6b-4984-b7fa-0851d2e7c148"/>
    <xsd:import namespace="2b2173eb-3b53-4210-9e6b-508f3f3f4c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2bbaf-5a6b-4984-b7fa-0851d2e7c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88bf18d8-e3a8-4ec0-86a4-b74da3a210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173eb-3b53-4210-9e6b-508f3f3f4c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00625db-4bb0-4056-8ef3-0641169f1405}" ma:internalName="TaxCatchAll" ma:showField="CatchAllData" ma:web="2b2173eb-3b53-4210-9e6b-508f3f3f4c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12bbaf-5a6b-4984-b7fa-0851d2e7c148">
      <Terms xmlns="http://schemas.microsoft.com/office/infopath/2007/PartnerControls"/>
    </lcf76f155ced4ddcb4097134ff3c332f>
    <TaxCatchAll xmlns="2b2173eb-3b53-4210-9e6b-508f3f3f4cf3" xsi:nil="true"/>
  </documentManagement>
</p:properties>
</file>

<file path=customXml/itemProps1.xml><?xml version="1.0" encoding="utf-8"?>
<ds:datastoreItem xmlns:ds="http://schemas.openxmlformats.org/officeDocument/2006/customXml" ds:itemID="{5DEF055D-2768-4685-A467-8A07CB6309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CE47ED-8740-40B2-A88E-BFDE6756F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2bbaf-5a6b-4984-b7fa-0851d2e7c148"/>
    <ds:schemaRef ds:uri="2b2173eb-3b53-4210-9e6b-508f3f3f4c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7A57DA-C13F-4FE4-8691-BF29F205FB0C}">
  <ds:schemaRefs>
    <ds:schemaRef ds:uri="http://schemas.microsoft.com/office/2006/metadata/properties"/>
    <ds:schemaRef ds:uri="http://schemas.microsoft.com/office/infopath/2007/PartnerControls"/>
    <ds:schemaRef ds:uri="7612bbaf-5a6b-4984-b7fa-0851d2e7c148"/>
    <ds:schemaRef ds:uri="2b2173eb-3b53-4210-9e6b-508f3f3f4c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2023-11-30T09:27:00Z</dcterms:created>
  <dcterms:modified xsi:type="dcterms:W3CDTF">2023-11-30T09:27:00Z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0x0101006EB0D74BBFE5C54DAC086E1E2FA8EC6A</vt:lpwstr>
  </property>
  <property fmtid="{D5CDD505-2E9C-101B-9397-08002B2CF9AE}" pid="3" name="Order">
    <vt:r8>41000</vt:r8>
  </property>
</Properties>
</file>