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A1" w:rsidRPr="00A01EE6" w:rsidRDefault="00D825A1" w:rsidP="008A451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DA5A85" w:rsidRPr="00A01EE6" w:rsidRDefault="00DA5A85" w:rsidP="005936D7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A93C3E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  <w:r w:rsidRPr="00A01EE6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50165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7227" w:rsidRDefault="00787227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FE153B" w:rsidRDefault="00FE153B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17238A" w:rsidRPr="00060EB2" w:rsidRDefault="00DA5A85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  <w:r w:rsidRPr="00060EB2">
        <w:rPr>
          <w:rFonts w:ascii="Verdana" w:eastAsia="Times New Roman" w:hAnsi="Verdana" w:cs="Verdana"/>
          <w:b/>
          <w:bCs/>
          <w:color w:val="000000"/>
          <w:sz w:val="20"/>
          <w:lang w:val="it-IT"/>
        </w:rPr>
        <w:t>COMUNICATO</w:t>
      </w:r>
      <w:r w:rsidR="00A244CA">
        <w:rPr>
          <w:rFonts w:ascii="Verdana" w:eastAsia="Times New Roman" w:hAnsi="Verdana" w:cs="Verdana"/>
          <w:b/>
          <w:bCs/>
          <w:color w:val="000000"/>
          <w:sz w:val="20"/>
          <w:lang w:val="it-IT"/>
        </w:rPr>
        <w:t xml:space="preserve"> </w:t>
      </w:r>
      <w:r w:rsidRPr="00060EB2">
        <w:rPr>
          <w:rFonts w:ascii="Verdana" w:eastAsia="Times New Roman" w:hAnsi="Verdana" w:cs="Verdana"/>
          <w:b/>
          <w:bCs/>
          <w:color w:val="000000"/>
          <w:sz w:val="20"/>
          <w:lang w:val="it-IT"/>
        </w:rPr>
        <w:t>STAMPA</w:t>
      </w:r>
    </w:p>
    <w:p w:rsidR="00A045BC" w:rsidRPr="00060EB2" w:rsidRDefault="00A045BC" w:rsidP="008A4514">
      <w:pPr>
        <w:tabs>
          <w:tab w:val="left" w:pos="705"/>
        </w:tabs>
        <w:spacing w:after="0" w:line="240" w:lineRule="auto"/>
        <w:jc w:val="center"/>
        <w:rPr>
          <w:rFonts w:asciiTheme="majorHAnsi" w:eastAsia="Times New Roman" w:hAnsiTheme="majorHAnsi" w:cs="Verdana"/>
          <w:b/>
          <w:color w:val="990033"/>
          <w:sz w:val="28"/>
          <w:szCs w:val="28"/>
          <w:lang w:val="it-IT"/>
        </w:rPr>
      </w:pPr>
    </w:p>
    <w:p w:rsidR="00787227" w:rsidRPr="00A244CA" w:rsidRDefault="0071252C" w:rsidP="0071252C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0"/>
          <w:lang w:val="it-IT"/>
        </w:rPr>
      </w:pPr>
      <w:r w:rsidRPr="00A244CA">
        <w:rPr>
          <w:rFonts w:ascii="Verdana" w:eastAsia="Times New Roman" w:hAnsi="Verdana" w:cs="Verdana"/>
          <w:b/>
          <w:color w:val="990033"/>
          <w:sz w:val="20"/>
          <w:lang w:val="it-IT"/>
        </w:rPr>
        <w:t>#SEVALGO1EURO</w:t>
      </w:r>
    </w:p>
    <w:p w:rsidR="00A244CA" w:rsidRDefault="0071252C" w:rsidP="00A244CA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0"/>
          <w:lang w:val="it-IT"/>
        </w:rPr>
      </w:pPr>
      <w:r w:rsidRPr="00060EB2">
        <w:rPr>
          <w:rFonts w:asciiTheme="majorHAnsi" w:hAnsiTheme="majorHAnsi" w:cs="Times New Roman"/>
          <w:b/>
          <w:bCs/>
          <w:sz w:val="28"/>
          <w:szCs w:val="28"/>
          <w:lang w:val="it-IT"/>
        </w:rPr>
        <w:br/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>I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NARCASSA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E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LA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SUA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FONDAZIONE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LANCIANO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UN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A244CA"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APPELLO</w:t>
      </w:r>
      <w:r w:rsidR="00A244CA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center"/>
        <w:rPr>
          <w:rFonts w:asciiTheme="majorHAnsi" w:hAnsiTheme="majorHAnsi" w:cs="Times New Roman"/>
          <w:bCs/>
          <w:sz w:val="28"/>
          <w:szCs w:val="28"/>
          <w:lang w:val="it-IT"/>
        </w:rPr>
      </w:pPr>
      <w:r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IN</w:t>
      </w:r>
      <w:r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DIFESA</w:t>
      </w:r>
      <w:r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DEL</w:t>
      </w:r>
      <w:r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LAVORO</w:t>
      </w:r>
      <w:r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Pr="00BE76D7">
        <w:rPr>
          <w:rFonts w:ascii="Verdana" w:eastAsia="Times New Roman" w:hAnsi="Verdana" w:cs="Verdana"/>
          <w:b/>
          <w:color w:val="990033"/>
          <w:sz w:val="20"/>
          <w:lang w:val="it-IT"/>
        </w:rPr>
        <w:t>REMUNERATO</w:t>
      </w:r>
    </w:p>
    <w:p w:rsidR="00A244CA" w:rsidRPr="00BE76D7" w:rsidRDefault="00A244CA" w:rsidP="00A244CA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Inarcassa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 la sua Fondazione lanciano un appello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governo,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parlamento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istituzioni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affinché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venga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sanata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sentenza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Consiglio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Stato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ritiene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ammissibile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compenso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liberi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professionisti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scelgono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lavorare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Pubblica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Amministrazione.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325285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#S</w:t>
      </w:r>
      <w:r w:rsidRPr="00A244CA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it-IT"/>
        </w:rPr>
        <w:t>EVALGO1EURO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Inarcassa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invita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chitetti e gli ingegneri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perorare,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nei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modi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nelle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opportune,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rispetto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istituzioni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principi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sanciti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dall’art.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Costituzione: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diritto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negato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sentenza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retribuzione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proporzionata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qualità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quantità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lavoro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prestato.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“E’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campagna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salvaguardia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dignità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professionale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dichiara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presidente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proofErr w:type="spellStart"/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Inarcassa</w:t>
      </w:r>
      <w:proofErr w:type="spellEnd"/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Giuseppe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Santoro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perché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migliaia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Italia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liberi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professionisti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operano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P.A.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consente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pubbliche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amministrazioni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bandire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gare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compensi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euro,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potranno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versare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contributi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previdenziali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investire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proprio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fatturato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aggiornamento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formazione?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solo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prosegue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Santoro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-questa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sentenza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avvia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nuove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forme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corruttela,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contro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l’ANAC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è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impegnata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tempo.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Governo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Parlamento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devono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stabilire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urgenza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percorso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legislativo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individui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soluzioni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ed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inquadri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giusta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retribuzione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all’interno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certezza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normativa.”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All’iniziativa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ha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aderito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Rete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delle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Professioni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Tecniche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vede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schierati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Consigli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Collegi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nazionali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di: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architetti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pianificatori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paesaggisti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conservatori;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chimici;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dottori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agronomi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dottori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forestali;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geologi;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geometri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geometri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laureati;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ingegneri;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periti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agrari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periti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agrari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laureati;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periti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industriali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periti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industriali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laureati;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tecnologi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Pr="00A244C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alimentari.</w:t>
      </w: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A244CA" w:rsidRPr="00BE76D7" w:rsidRDefault="00A244CA" w:rsidP="00A244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A045BC" w:rsidRPr="00060EB2" w:rsidRDefault="00A045BC" w:rsidP="00A045B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60EB2">
        <w:rPr>
          <w:rFonts w:ascii="Times New Roman" w:hAnsi="Times New Roman" w:cs="Times New Roman"/>
          <w:sz w:val="24"/>
          <w:szCs w:val="24"/>
          <w:lang w:val="it-IT"/>
        </w:rPr>
        <w:t>Roma,</w:t>
      </w:r>
      <w:r w:rsidR="00A244C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0EB2">
        <w:rPr>
          <w:rFonts w:ascii="Times New Roman" w:hAnsi="Times New Roman" w:cs="Times New Roman"/>
          <w:sz w:val="24"/>
          <w:szCs w:val="24"/>
          <w:lang w:val="it-IT"/>
        </w:rPr>
        <w:t>12</w:t>
      </w:r>
      <w:r w:rsidR="00A244C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0EB2">
        <w:rPr>
          <w:rFonts w:ascii="Times New Roman" w:hAnsi="Times New Roman" w:cs="Times New Roman"/>
          <w:sz w:val="24"/>
          <w:szCs w:val="24"/>
          <w:lang w:val="it-IT"/>
        </w:rPr>
        <w:t>ottobre</w:t>
      </w:r>
      <w:r w:rsidR="00A244C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60EB2">
        <w:rPr>
          <w:rFonts w:ascii="Times New Roman" w:hAnsi="Times New Roman" w:cs="Times New Roman"/>
          <w:sz w:val="24"/>
          <w:szCs w:val="24"/>
          <w:lang w:val="it-IT"/>
        </w:rPr>
        <w:t>2017</w:t>
      </w:r>
    </w:p>
    <w:p w:rsidR="00A045BC" w:rsidRPr="00060EB2" w:rsidRDefault="00A045BC" w:rsidP="00A045BC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8604C" w:rsidRPr="00060EB2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8604C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p w:rsidR="0008604C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p w:rsidR="0008604C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p w:rsidR="0008604C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p w:rsidR="0008604C" w:rsidRDefault="0008604C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sectPr w:rsidR="0008604C" w:rsidSect="0077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1C8" w:rsidRDefault="00C151C8">
      <w:pPr>
        <w:spacing w:after="0" w:line="240" w:lineRule="auto"/>
      </w:pPr>
      <w:r>
        <w:separator/>
      </w:r>
    </w:p>
  </w:endnote>
  <w:endnote w:type="continuationSeparator" w:id="0">
    <w:p w:rsidR="00C151C8" w:rsidRDefault="00C1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50D" w:rsidRDefault="00084559" w:rsidP="00084559">
    <w:pPr>
      <w:pStyle w:val="Pidipagina"/>
      <w:spacing w:after="0" w:line="240" w:lineRule="auto"/>
      <w:rPr>
        <w:lang w:val="it-IT"/>
      </w:rPr>
    </w:pPr>
    <w:proofErr w:type="spellStart"/>
    <w:r>
      <w:rPr>
        <w:lang w:val="it-IT"/>
      </w:rPr>
      <w:t>Inarcassa</w:t>
    </w:r>
    <w:proofErr w:type="spellEnd"/>
    <w:r>
      <w:rPr>
        <w:lang w:val="it-IT"/>
      </w:rPr>
      <w:t xml:space="preserve"> - Ufficio Comunicazione e Relazioni Esterne </w:t>
    </w:r>
  </w:p>
  <w:p w:rsidR="00084559" w:rsidRDefault="00084559" w:rsidP="00084559">
    <w:pPr>
      <w:pStyle w:val="Pidipagina"/>
      <w:spacing w:after="0" w:line="240" w:lineRule="auto"/>
      <w:rPr>
        <w:lang w:val="it-IT"/>
      </w:rPr>
    </w:pPr>
    <w:bookmarkStart w:id="0" w:name="_GoBack"/>
    <w:bookmarkEnd w:id="0"/>
    <w:r>
      <w:rPr>
        <w:lang w:val="it-IT"/>
      </w:rPr>
      <w:t xml:space="preserve">Responsabile: Silvia </w:t>
    </w:r>
    <w:proofErr w:type="spellStart"/>
    <w:r>
      <w:rPr>
        <w:lang w:val="it-IT"/>
      </w:rPr>
      <w:t>Pellicciari</w:t>
    </w:r>
    <w:proofErr w:type="spellEnd"/>
    <w:r>
      <w:rPr>
        <w:lang w:val="it-IT"/>
      </w:rPr>
      <w:t xml:space="preserve"> - ufficiostampa@inarcassa.it</w:t>
    </w:r>
  </w:p>
  <w:p w:rsidR="00084559" w:rsidRDefault="00084559" w:rsidP="00084559">
    <w:pPr>
      <w:pStyle w:val="Pidipagina"/>
    </w:pPr>
  </w:p>
  <w:p w:rsidR="00D825A1" w:rsidRPr="00084559" w:rsidRDefault="00D825A1" w:rsidP="0008455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1C8" w:rsidRDefault="00C151C8">
      <w:pPr>
        <w:spacing w:after="0" w:line="240" w:lineRule="auto"/>
      </w:pPr>
      <w:r>
        <w:separator/>
      </w:r>
    </w:p>
  </w:footnote>
  <w:footnote w:type="continuationSeparator" w:id="0">
    <w:p w:rsidR="00C151C8" w:rsidRDefault="00C15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559" w:rsidRDefault="000845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3CF9"/>
    <w:multiLevelType w:val="hybridMultilevel"/>
    <w:tmpl w:val="940050E2"/>
    <w:lvl w:ilvl="0" w:tplc="D7A69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D56"/>
    <w:multiLevelType w:val="hybridMultilevel"/>
    <w:tmpl w:val="C0AAC2E8"/>
    <w:lvl w:ilvl="0" w:tplc="C5EA3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8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B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F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C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DF00A0"/>
    <w:multiLevelType w:val="hybridMultilevel"/>
    <w:tmpl w:val="5066B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04D56"/>
    <w:rsid w:val="0003551A"/>
    <w:rsid w:val="00037CBA"/>
    <w:rsid w:val="00051C94"/>
    <w:rsid w:val="000557FF"/>
    <w:rsid w:val="00060EB2"/>
    <w:rsid w:val="00084559"/>
    <w:rsid w:val="0008604C"/>
    <w:rsid w:val="000B12EB"/>
    <w:rsid w:val="000D196F"/>
    <w:rsid w:val="000F56B0"/>
    <w:rsid w:val="00113116"/>
    <w:rsid w:val="00132C6C"/>
    <w:rsid w:val="0013650D"/>
    <w:rsid w:val="00151679"/>
    <w:rsid w:val="001570AF"/>
    <w:rsid w:val="0017238A"/>
    <w:rsid w:val="001770FE"/>
    <w:rsid w:val="00194042"/>
    <w:rsid w:val="001A18CF"/>
    <w:rsid w:val="001B227B"/>
    <w:rsid w:val="001D0CE7"/>
    <w:rsid w:val="001F16A2"/>
    <w:rsid w:val="00205B5E"/>
    <w:rsid w:val="00214D87"/>
    <w:rsid w:val="00255C40"/>
    <w:rsid w:val="00260686"/>
    <w:rsid w:val="00274424"/>
    <w:rsid w:val="00283674"/>
    <w:rsid w:val="00310099"/>
    <w:rsid w:val="00314B68"/>
    <w:rsid w:val="00322F55"/>
    <w:rsid w:val="00325285"/>
    <w:rsid w:val="00350B0F"/>
    <w:rsid w:val="003520F8"/>
    <w:rsid w:val="003655A5"/>
    <w:rsid w:val="00367754"/>
    <w:rsid w:val="003814F8"/>
    <w:rsid w:val="003929FD"/>
    <w:rsid w:val="003A4D02"/>
    <w:rsid w:val="003C5EE6"/>
    <w:rsid w:val="003F3010"/>
    <w:rsid w:val="00440ADD"/>
    <w:rsid w:val="00454392"/>
    <w:rsid w:val="00456B30"/>
    <w:rsid w:val="004739FA"/>
    <w:rsid w:val="004951D5"/>
    <w:rsid w:val="004961E8"/>
    <w:rsid w:val="004B571D"/>
    <w:rsid w:val="004E4DF4"/>
    <w:rsid w:val="004E6C71"/>
    <w:rsid w:val="004F0B95"/>
    <w:rsid w:val="0050004D"/>
    <w:rsid w:val="0054351D"/>
    <w:rsid w:val="00551B41"/>
    <w:rsid w:val="00563DE2"/>
    <w:rsid w:val="00592ACA"/>
    <w:rsid w:val="005936D7"/>
    <w:rsid w:val="005A160D"/>
    <w:rsid w:val="005A47EC"/>
    <w:rsid w:val="005B50DD"/>
    <w:rsid w:val="005C6AC6"/>
    <w:rsid w:val="005E088A"/>
    <w:rsid w:val="0060215A"/>
    <w:rsid w:val="00611119"/>
    <w:rsid w:val="00613F19"/>
    <w:rsid w:val="00620FE3"/>
    <w:rsid w:val="00627E30"/>
    <w:rsid w:val="00647AD5"/>
    <w:rsid w:val="006711A5"/>
    <w:rsid w:val="00680DA9"/>
    <w:rsid w:val="00690A12"/>
    <w:rsid w:val="00695AC6"/>
    <w:rsid w:val="006C7C2E"/>
    <w:rsid w:val="006D547A"/>
    <w:rsid w:val="007044AC"/>
    <w:rsid w:val="0071252C"/>
    <w:rsid w:val="00716C21"/>
    <w:rsid w:val="00745A37"/>
    <w:rsid w:val="00747460"/>
    <w:rsid w:val="00765A76"/>
    <w:rsid w:val="00773B87"/>
    <w:rsid w:val="00785E20"/>
    <w:rsid w:val="0078681C"/>
    <w:rsid w:val="00787227"/>
    <w:rsid w:val="00795D24"/>
    <w:rsid w:val="007A17C6"/>
    <w:rsid w:val="007B7CEA"/>
    <w:rsid w:val="007C48D4"/>
    <w:rsid w:val="007D6C51"/>
    <w:rsid w:val="008041A4"/>
    <w:rsid w:val="00804DFC"/>
    <w:rsid w:val="0082292C"/>
    <w:rsid w:val="00827480"/>
    <w:rsid w:val="008553B2"/>
    <w:rsid w:val="00866E34"/>
    <w:rsid w:val="00867521"/>
    <w:rsid w:val="00874634"/>
    <w:rsid w:val="008A4514"/>
    <w:rsid w:val="008B71D8"/>
    <w:rsid w:val="008C5DCF"/>
    <w:rsid w:val="008C69ED"/>
    <w:rsid w:val="008E6CF3"/>
    <w:rsid w:val="00910032"/>
    <w:rsid w:val="009148B1"/>
    <w:rsid w:val="00923AC9"/>
    <w:rsid w:val="009978D7"/>
    <w:rsid w:val="00997AE5"/>
    <w:rsid w:val="009F4525"/>
    <w:rsid w:val="009F48C9"/>
    <w:rsid w:val="00A01EE6"/>
    <w:rsid w:val="00A045BC"/>
    <w:rsid w:val="00A2071A"/>
    <w:rsid w:val="00A244CA"/>
    <w:rsid w:val="00A37D75"/>
    <w:rsid w:val="00A416A7"/>
    <w:rsid w:val="00A80914"/>
    <w:rsid w:val="00A93C3E"/>
    <w:rsid w:val="00AB6EB1"/>
    <w:rsid w:val="00AC251F"/>
    <w:rsid w:val="00AC695F"/>
    <w:rsid w:val="00AD0BCB"/>
    <w:rsid w:val="00AD341D"/>
    <w:rsid w:val="00B25E44"/>
    <w:rsid w:val="00B31B46"/>
    <w:rsid w:val="00B35BF0"/>
    <w:rsid w:val="00B51505"/>
    <w:rsid w:val="00B8001E"/>
    <w:rsid w:val="00B97C3A"/>
    <w:rsid w:val="00BD3A26"/>
    <w:rsid w:val="00BD6A61"/>
    <w:rsid w:val="00C0528F"/>
    <w:rsid w:val="00C06558"/>
    <w:rsid w:val="00C07773"/>
    <w:rsid w:val="00C11784"/>
    <w:rsid w:val="00C151C8"/>
    <w:rsid w:val="00C169A3"/>
    <w:rsid w:val="00C22E7A"/>
    <w:rsid w:val="00CA4B1D"/>
    <w:rsid w:val="00D063E2"/>
    <w:rsid w:val="00D07D31"/>
    <w:rsid w:val="00D52527"/>
    <w:rsid w:val="00D72B19"/>
    <w:rsid w:val="00D825A1"/>
    <w:rsid w:val="00D83453"/>
    <w:rsid w:val="00DA5A85"/>
    <w:rsid w:val="00DB2025"/>
    <w:rsid w:val="00DB3FB1"/>
    <w:rsid w:val="00DC35DC"/>
    <w:rsid w:val="00DE6E19"/>
    <w:rsid w:val="00E26B02"/>
    <w:rsid w:val="00E4133A"/>
    <w:rsid w:val="00E7055B"/>
    <w:rsid w:val="00E7439C"/>
    <w:rsid w:val="00E93D0D"/>
    <w:rsid w:val="00EA62F0"/>
    <w:rsid w:val="00EC2D5C"/>
    <w:rsid w:val="00EC7B4E"/>
    <w:rsid w:val="00ED05DC"/>
    <w:rsid w:val="00EE01A4"/>
    <w:rsid w:val="00EE2D7A"/>
    <w:rsid w:val="00EF043F"/>
    <w:rsid w:val="00EF463D"/>
    <w:rsid w:val="00F3382E"/>
    <w:rsid w:val="00F45A2B"/>
    <w:rsid w:val="00F710D7"/>
    <w:rsid w:val="00F74D3D"/>
    <w:rsid w:val="00FA2D52"/>
    <w:rsid w:val="00FB2752"/>
    <w:rsid w:val="00FD71E1"/>
    <w:rsid w:val="00FE153B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39613B4-99B7-4A84-A207-100B3D8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D07D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82292C"/>
    <w:rPr>
      <w:color w:val="0000FF"/>
      <w:u w:val="single"/>
    </w:rPr>
  </w:style>
  <w:style w:type="paragraph" w:customStyle="1" w:styleId="testo">
    <w:name w:val="testo"/>
    <w:basedOn w:val="Normale"/>
    <w:rsid w:val="00037CBA"/>
    <w:pPr>
      <w:tabs>
        <w:tab w:val="left" w:pos="7740"/>
      </w:tabs>
      <w:suppressAutoHyphens w:val="0"/>
      <w:spacing w:before="240" w:after="0" w:line="320" w:lineRule="exact"/>
      <w:jc w:val="both"/>
    </w:pPr>
    <w:rPr>
      <w:rFonts w:ascii="Verdana" w:eastAsia="Times New Roman" w:hAnsi="Verdana" w:cs="Times New Roman"/>
      <w:spacing w:val="-4"/>
      <w:sz w:val="19"/>
      <w:szCs w:val="20"/>
      <w:lang w:val="it-IT" w:eastAsia="it-IT"/>
    </w:rPr>
  </w:style>
  <w:style w:type="character" w:styleId="Enfasigrassetto">
    <w:name w:val="Strong"/>
    <w:uiPriority w:val="22"/>
    <w:qFormat/>
    <w:rsid w:val="005936D7"/>
    <w:rPr>
      <w:b/>
      <w:bCs/>
    </w:rPr>
  </w:style>
  <w:style w:type="paragraph" w:styleId="Paragrafoelenco">
    <w:name w:val="List Paragraph"/>
    <w:basedOn w:val="Normale"/>
    <w:uiPriority w:val="34"/>
    <w:qFormat/>
    <w:rsid w:val="00C11784"/>
    <w:pPr>
      <w:suppressAutoHyphens w:val="0"/>
      <w:ind w:left="720"/>
      <w:textAlignment w:val="baseline"/>
    </w:pPr>
    <w:rPr>
      <w:rFonts w:ascii="Tahoma" w:eastAsia="Arial" w:hAnsi="Tahoma" w:cs="Tahoma"/>
      <w:kern w:val="1"/>
      <w:sz w:val="20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0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6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60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5</cp:revision>
  <cp:lastPrinted>2017-10-12T08:48:00Z</cp:lastPrinted>
  <dcterms:created xsi:type="dcterms:W3CDTF">2017-10-12T08:56:00Z</dcterms:created>
  <dcterms:modified xsi:type="dcterms:W3CDTF">2017-10-12T09:04:00Z</dcterms:modified>
</cp:coreProperties>
</file>