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3948D88" wp14:editId="6E746F5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D82EA" w14:textId="1B1E7069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EA48288" w14:textId="40ED61D2" w:rsidR="002D76D9" w:rsidRPr="002D76D9" w:rsidRDefault="002D76D9" w:rsidP="002D76D9">
      <w:pPr>
        <w:spacing w:after="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PNRR, </w:t>
      </w:r>
      <w:r>
        <w:rPr>
          <w:rFonts w:ascii="Verdana" w:eastAsia="Times New Roman" w:hAnsi="Verdana" w:cs="Verdana"/>
          <w:b/>
          <w:color w:val="990033"/>
          <w:lang w:val="it-IT"/>
        </w:rPr>
        <w:t>I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>narcassa: troppe criticit</w:t>
      </w:r>
      <w:r>
        <w:rPr>
          <w:rFonts w:ascii="Verdana" w:eastAsia="Times New Roman" w:hAnsi="Verdana" w:cs="Verdana"/>
          <w:b/>
          <w:color w:val="990033"/>
          <w:lang w:val="it-IT"/>
        </w:rPr>
        <w:t>à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 su assunzioni professionisti nella </w:t>
      </w:r>
      <w:r>
        <w:rPr>
          <w:rFonts w:ascii="Verdana" w:eastAsia="Times New Roman" w:hAnsi="Verdana" w:cs="Verdana"/>
          <w:b/>
          <w:color w:val="990033"/>
          <w:lang w:val="it-IT"/>
        </w:rPr>
        <w:t>PA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>,</w:t>
      </w:r>
    </w:p>
    <w:p w14:paraId="3231CE3A" w14:textId="2E9FF4C2" w:rsidR="002D76D9" w:rsidRDefault="002D76D9" w:rsidP="002D76D9">
      <w:pPr>
        <w:spacing w:after="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chiediamo confronto </w:t>
      </w:r>
      <w:r>
        <w:rPr>
          <w:rFonts w:ascii="Verdana" w:eastAsia="Times New Roman" w:hAnsi="Verdana" w:cs="Verdana"/>
          <w:b/>
          <w:color w:val="990033"/>
          <w:lang w:val="it-IT"/>
        </w:rPr>
        <w:t>con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  <w:r>
        <w:rPr>
          <w:rFonts w:ascii="Verdana" w:eastAsia="Times New Roman" w:hAnsi="Verdana" w:cs="Verdana"/>
          <w:b/>
          <w:color w:val="990033"/>
          <w:lang w:val="it-IT"/>
        </w:rPr>
        <w:t>B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runetta e </w:t>
      </w:r>
      <w:r>
        <w:rPr>
          <w:rFonts w:ascii="Verdana" w:eastAsia="Times New Roman" w:hAnsi="Verdana" w:cs="Verdana"/>
          <w:b/>
          <w:color w:val="990033"/>
          <w:lang w:val="it-IT"/>
        </w:rPr>
        <w:t>O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>rlando</w:t>
      </w:r>
    </w:p>
    <w:p w14:paraId="521343A6" w14:textId="77777777" w:rsidR="00194A46" w:rsidRDefault="00194A46" w:rsidP="002D76D9">
      <w:pPr>
        <w:jc w:val="both"/>
        <w:rPr>
          <w:rFonts w:ascii="Times New Roman" w:hAnsi="Times New Roman" w:cs="Times New Roman"/>
        </w:rPr>
      </w:pPr>
    </w:p>
    <w:p w14:paraId="01E55CA1" w14:textId="3C1022C9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r w:rsidRPr="002D76D9">
        <w:rPr>
          <w:rFonts w:ascii="Times New Roman" w:hAnsi="Times New Roman" w:cs="Times New Roman"/>
        </w:rPr>
        <w:t xml:space="preserve">Il </w:t>
      </w:r>
      <w:proofErr w:type="spellStart"/>
      <w:r w:rsidRPr="002D76D9">
        <w:rPr>
          <w:rFonts w:ascii="Times New Roman" w:hAnsi="Times New Roman" w:cs="Times New Roman"/>
        </w:rPr>
        <w:t>Presidente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Inarcassa</w:t>
      </w:r>
      <w:proofErr w:type="spellEnd"/>
      <w:r w:rsidRPr="002D76D9">
        <w:rPr>
          <w:rFonts w:ascii="Times New Roman" w:hAnsi="Times New Roman" w:cs="Times New Roman"/>
        </w:rPr>
        <w:t xml:space="preserve"> Giuseppe Santoro </w:t>
      </w:r>
      <w:proofErr w:type="spellStart"/>
      <w:r w:rsidRPr="002D76D9">
        <w:rPr>
          <w:rFonts w:ascii="Times New Roman" w:hAnsi="Times New Roman" w:cs="Times New Roman"/>
        </w:rPr>
        <w:t>accende</w:t>
      </w:r>
      <w:proofErr w:type="spellEnd"/>
      <w:r w:rsidRPr="002D76D9">
        <w:rPr>
          <w:rFonts w:ascii="Times New Roman" w:hAnsi="Times New Roman" w:cs="Times New Roman"/>
        </w:rPr>
        <w:t xml:space="preserve"> un faro </w:t>
      </w:r>
      <w:proofErr w:type="spellStart"/>
      <w:r w:rsidRPr="002D76D9">
        <w:rPr>
          <w:rFonts w:ascii="Times New Roman" w:hAnsi="Times New Roman" w:cs="Times New Roman"/>
        </w:rPr>
        <w:t>sulla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questione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dei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contratti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per </w:t>
      </w:r>
      <w:proofErr w:type="spellStart"/>
      <w:r w:rsidRPr="002D76D9">
        <w:rPr>
          <w:rFonts w:ascii="Times New Roman" w:hAnsi="Times New Roman" w:cs="Times New Roman"/>
          <w:b/>
          <w:bCs/>
        </w:rPr>
        <w:t>i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professionisti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assunti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a tempo </w:t>
      </w:r>
      <w:proofErr w:type="spellStart"/>
      <w:r w:rsidRPr="002D76D9">
        <w:rPr>
          <w:rFonts w:ascii="Times New Roman" w:hAnsi="Times New Roman" w:cs="Times New Roman"/>
          <w:b/>
          <w:bCs/>
        </w:rPr>
        <w:t>determinato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dalla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PA, in </w:t>
      </w:r>
      <w:proofErr w:type="spellStart"/>
      <w:r w:rsidRPr="002D76D9">
        <w:rPr>
          <w:rFonts w:ascii="Times New Roman" w:hAnsi="Times New Roman" w:cs="Times New Roman"/>
          <w:b/>
          <w:bCs/>
        </w:rPr>
        <w:t>attuazione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dei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progetti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PNRR</w:t>
      </w:r>
      <w:r w:rsidRPr="002D76D9">
        <w:rPr>
          <w:rFonts w:ascii="Times New Roman" w:hAnsi="Times New Roman" w:cs="Times New Roman"/>
        </w:rPr>
        <w:t xml:space="preserve"> e scrive al </w:t>
      </w:r>
      <w:proofErr w:type="spellStart"/>
      <w:r w:rsidRPr="002D76D9">
        <w:rPr>
          <w:rFonts w:ascii="Times New Roman" w:hAnsi="Times New Roman" w:cs="Times New Roman"/>
        </w:rPr>
        <w:t>ministro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della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Pubblica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Amministrazione</w:t>
      </w:r>
      <w:proofErr w:type="spellEnd"/>
      <w:r w:rsidRPr="002D76D9">
        <w:rPr>
          <w:rFonts w:ascii="Times New Roman" w:hAnsi="Times New Roman" w:cs="Times New Roman"/>
        </w:rPr>
        <w:t xml:space="preserve">, </w:t>
      </w:r>
      <w:proofErr w:type="spellStart"/>
      <w:r w:rsidRPr="002D76D9">
        <w:rPr>
          <w:rFonts w:ascii="Times New Roman" w:hAnsi="Times New Roman" w:cs="Times New Roman"/>
        </w:rPr>
        <w:t>Brunetta</w:t>
      </w:r>
      <w:proofErr w:type="spellEnd"/>
      <w:r w:rsidRPr="002D76D9">
        <w:rPr>
          <w:rFonts w:ascii="Times New Roman" w:hAnsi="Times New Roman" w:cs="Times New Roman"/>
        </w:rPr>
        <w:t xml:space="preserve">, e al </w:t>
      </w:r>
      <w:proofErr w:type="spellStart"/>
      <w:r w:rsidRPr="002D76D9">
        <w:rPr>
          <w:rFonts w:ascii="Times New Roman" w:hAnsi="Times New Roman" w:cs="Times New Roman"/>
        </w:rPr>
        <w:t>ministro</w:t>
      </w:r>
      <w:proofErr w:type="spellEnd"/>
      <w:r w:rsidRPr="002D76D9">
        <w:rPr>
          <w:rFonts w:ascii="Times New Roman" w:hAnsi="Times New Roman" w:cs="Times New Roman"/>
        </w:rPr>
        <w:t xml:space="preserve"> del </w:t>
      </w:r>
      <w:proofErr w:type="spellStart"/>
      <w:r w:rsidRPr="002D76D9">
        <w:rPr>
          <w:rFonts w:ascii="Times New Roman" w:hAnsi="Times New Roman" w:cs="Times New Roman"/>
        </w:rPr>
        <w:t>Lavoro</w:t>
      </w:r>
      <w:proofErr w:type="spellEnd"/>
      <w:r w:rsidRPr="002D76D9">
        <w:rPr>
          <w:rFonts w:ascii="Times New Roman" w:hAnsi="Times New Roman" w:cs="Times New Roman"/>
        </w:rPr>
        <w:t xml:space="preserve"> e </w:t>
      </w:r>
      <w:proofErr w:type="spellStart"/>
      <w:r w:rsidRPr="002D76D9">
        <w:rPr>
          <w:rFonts w:ascii="Times New Roman" w:hAnsi="Times New Roman" w:cs="Times New Roman"/>
        </w:rPr>
        <w:t>Politiche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Sociali</w:t>
      </w:r>
      <w:proofErr w:type="spellEnd"/>
      <w:r w:rsidRPr="002D76D9">
        <w:rPr>
          <w:rFonts w:ascii="Times New Roman" w:hAnsi="Times New Roman" w:cs="Times New Roman"/>
        </w:rPr>
        <w:t>, Orlando.</w:t>
      </w:r>
    </w:p>
    <w:p w14:paraId="571F3FBE" w14:textId="77777777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r w:rsidRPr="002D76D9">
        <w:rPr>
          <w:rFonts w:ascii="Times New Roman" w:hAnsi="Times New Roman" w:cs="Times New Roman"/>
        </w:rPr>
        <w:t>“</w:t>
      </w:r>
      <w:r w:rsidRPr="002D76D9">
        <w:rPr>
          <w:rFonts w:ascii="Times New Roman" w:hAnsi="Times New Roman" w:cs="Times New Roman"/>
          <w:i/>
        </w:rPr>
        <w:t xml:space="preserve">Nel </w:t>
      </w:r>
      <w:proofErr w:type="spellStart"/>
      <w:r w:rsidRPr="002D76D9">
        <w:rPr>
          <w:rFonts w:ascii="Times New Roman" w:hAnsi="Times New Roman" w:cs="Times New Roman"/>
          <w:i/>
        </w:rPr>
        <w:t>Decreto</w:t>
      </w:r>
      <w:proofErr w:type="spellEnd"/>
      <w:r w:rsidRPr="002D76D9">
        <w:rPr>
          <w:rFonts w:ascii="Times New Roman" w:hAnsi="Times New Roman" w:cs="Times New Roman"/>
          <w:i/>
        </w:rPr>
        <w:t xml:space="preserve"> PNRR</w:t>
      </w:r>
      <w:r w:rsidRPr="002D76D9">
        <w:rPr>
          <w:rFonts w:ascii="Times New Roman" w:hAnsi="Times New Roman" w:cs="Times New Roman"/>
        </w:rPr>
        <w:t xml:space="preserve"> – scrive Santoro – </w:t>
      </w:r>
      <w:proofErr w:type="spellStart"/>
      <w:r w:rsidRPr="002D76D9">
        <w:rPr>
          <w:rFonts w:ascii="Times New Roman" w:hAnsi="Times New Roman" w:cs="Times New Roman"/>
          <w:i/>
        </w:rPr>
        <w:t>si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prevede</w:t>
      </w:r>
      <w:proofErr w:type="spellEnd"/>
      <w:r w:rsidRPr="002D76D9">
        <w:rPr>
          <w:rFonts w:ascii="Times New Roman" w:hAnsi="Times New Roman" w:cs="Times New Roman"/>
          <w:i/>
        </w:rPr>
        <w:t xml:space="preserve"> la </w:t>
      </w:r>
      <w:proofErr w:type="spellStart"/>
      <w:r w:rsidRPr="002D76D9">
        <w:rPr>
          <w:rFonts w:ascii="Times New Roman" w:hAnsi="Times New Roman" w:cs="Times New Roman"/>
          <w:i/>
        </w:rPr>
        <w:t>possibilità</w:t>
      </w:r>
      <w:proofErr w:type="spellEnd"/>
      <w:r w:rsidRPr="002D76D9">
        <w:rPr>
          <w:rFonts w:ascii="Times New Roman" w:hAnsi="Times New Roman" w:cs="Times New Roman"/>
          <w:i/>
        </w:rPr>
        <w:t xml:space="preserve"> per </w:t>
      </w:r>
      <w:proofErr w:type="spellStart"/>
      <w:r w:rsidRPr="002D76D9">
        <w:rPr>
          <w:rFonts w:ascii="Times New Roman" w:hAnsi="Times New Roman" w:cs="Times New Roman"/>
          <w:i/>
        </w:rPr>
        <w:t>gli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assunti</w:t>
      </w:r>
      <w:proofErr w:type="spellEnd"/>
      <w:r w:rsidRPr="002D76D9">
        <w:rPr>
          <w:rFonts w:ascii="Times New Roman" w:hAnsi="Times New Roman" w:cs="Times New Roman"/>
          <w:i/>
        </w:rPr>
        <w:t xml:space="preserve"> di </w:t>
      </w:r>
      <w:proofErr w:type="spellStart"/>
      <w:r w:rsidRPr="002D76D9">
        <w:rPr>
          <w:rFonts w:ascii="Times New Roman" w:hAnsi="Times New Roman" w:cs="Times New Roman"/>
          <w:i/>
        </w:rPr>
        <w:t>mantenere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l’iscrizione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alla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Cassa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previdenziale</w:t>
      </w:r>
      <w:proofErr w:type="spellEnd"/>
      <w:r w:rsidRPr="002D76D9">
        <w:rPr>
          <w:rFonts w:ascii="Times New Roman" w:hAnsi="Times New Roman" w:cs="Times New Roman"/>
          <w:i/>
        </w:rPr>
        <w:t xml:space="preserve"> di </w:t>
      </w:r>
      <w:proofErr w:type="spellStart"/>
      <w:r w:rsidRPr="002D76D9">
        <w:rPr>
          <w:rFonts w:ascii="Times New Roman" w:hAnsi="Times New Roman" w:cs="Times New Roman"/>
          <w:i/>
        </w:rPr>
        <w:t>categoria</w:t>
      </w:r>
      <w:proofErr w:type="spellEnd"/>
      <w:r w:rsidRPr="002D76D9">
        <w:rPr>
          <w:rFonts w:ascii="Times New Roman" w:hAnsi="Times New Roman" w:cs="Times New Roman"/>
          <w:i/>
        </w:rPr>
        <w:t xml:space="preserve"> e </w:t>
      </w:r>
      <w:proofErr w:type="spellStart"/>
      <w:r w:rsidRPr="002D76D9">
        <w:rPr>
          <w:rFonts w:ascii="Times New Roman" w:hAnsi="Times New Roman" w:cs="Times New Roman"/>
          <w:i/>
        </w:rPr>
        <w:t>fruire</w:t>
      </w:r>
      <w:proofErr w:type="spellEnd"/>
      <w:r w:rsidRPr="002D76D9">
        <w:rPr>
          <w:rFonts w:ascii="Times New Roman" w:hAnsi="Times New Roman" w:cs="Times New Roman"/>
          <w:i/>
        </w:rPr>
        <w:t xml:space="preserve"> per </w:t>
      </w:r>
      <w:proofErr w:type="spellStart"/>
      <w:r w:rsidRPr="002D76D9">
        <w:rPr>
          <w:rFonts w:ascii="Times New Roman" w:hAnsi="Times New Roman" w:cs="Times New Roman"/>
          <w:i/>
        </w:rPr>
        <w:t>tutto</w:t>
      </w:r>
      <w:proofErr w:type="spellEnd"/>
      <w:r w:rsidRPr="002D76D9">
        <w:rPr>
          <w:rFonts w:ascii="Times New Roman" w:hAnsi="Times New Roman" w:cs="Times New Roman"/>
          <w:i/>
        </w:rPr>
        <w:t xml:space="preserve"> il </w:t>
      </w:r>
      <w:proofErr w:type="spellStart"/>
      <w:r w:rsidRPr="002D76D9">
        <w:rPr>
          <w:rFonts w:ascii="Times New Roman" w:hAnsi="Times New Roman" w:cs="Times New Roman"/>
          <w:i/>
        </w:rPr>
        <w:t>periodo</w:t>
      </w:r>
      <w:proofErr w:type="spellEnd"/>
      <w:r w:rsidRPr="002D76D9">
        <w:rPr>
          <w:rFonts w:ascii="Times New Roman" w:hAnsi="Times New Roman" w:cs="Times New Roman"/>
          <w:i/>
        </w:rPr>
        <w:t xml:space="preserve"> di </w:t>
      </w:r>
      <w:proofErr w:type="spellStart"/>
      <w:r w:rsidRPr="002D76D9">
        <w:rPr>
          <w:rFonts w:ascii="Times New Roman" w:hAnsi="Times New Roman" w:cs="Times New Roman"/>
          <w:i/>
        </w:rPr>
        <w:t>lavoro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della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ricongiunzione</w:t>
      </w:r>
      <w:proofErr w:type="spellEnd"/>
      <w:r w:rsidRPr="002D76D9">
        <w:rPr>
          <w:rFonts w:ascii="Times New Roman" w:hAnsi="Times New Roman" w:cs="Times New Roman"/>
          <w:i/>
        </w:rPr>
        <w:t xml:space="preserve">, senza </w:t>
      </w:r>
      <w:proofErr w:type="spellStart"/>
      <w:r w:rsidRPr="002D76D9">
        <w:rPr>
          <w:rFonts w:ascii="Times New Roman" w:hAnsi="Times New Roman" w:cs="Times New Roman"/>
          <w:i/>
        </w:rPr>
        <w:t>sostenere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alcun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onere</w:t>
      </w:r>
      <w:proofErr w:type="spellEnd"/>
      <w:r w:rsidRPr="002D76D9">
        <w:rPr>
          <w:rFonts w:ascii="Times New Roman" w:hAnsi="Times New Roman" w:cs="Times New Roman"/>
          <w:i/>
        </w:rPr>
        <w:t xml:space="preserve">. </w:t>
      </w:r>
      <w:r w:rsidRPr="002D76D9">
        <w:rPr>
          <w:rFonts w:ascii="Times New Roman" w:hAnsi="Times New Roman" w:cs="Times New Roman"/>
          <w:b/>
          <w:i/>
        </w:rPr>
        <w:t xml:space="preserve">Questa </w:t>
      </w:r>
      <w:proofErr w:type="spellStart"/>
      <w:r w:rsidRPr="002D76D9">
        <w:rPr>
          <w:rFonts w:ascii="Times New Roman" w:hAnsi="Times New Roman" w:cs="Times New Roman"/>
          <w:b/>
          <w:i/>
        </w:rPr>
        <w:t>disposizione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presenta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alcune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criticità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e per </w:t>
      </w:r>
      <w:proofErr w:type="spellStart"/>
      <w:r w:rsidRPr="002D76D9">
        <w:rPr>
          <w:rFonts w:ascii="Times New Roman" w:hAnsi="Times New Roman" w:cs="Times New Roman"/>
          <w:b/>
          <w:i/>
        </w:rPr>
        <w:t>alcuni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aspetti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è in </w:t>
      </w:r>
      <w:proofErr w:type="spellStart"/>
      <w:r w:rsidRPr="002D76D9">
        <w:rPr>
          <w:rFonts w:ascii="Times New Roman" w:hAnsi="Times New Roman" w:cs="Times New Roman"/>
          <w:b/>
          <w:i/>
        </w:rPr>
        <w:t>contrasto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con la </w:t>
      </w:r>
      <w:proofErr w:type="spellStart"/>
      <w:r w:rsidRPr="002D76D9">
        <w:rPr>
          <w:rFonts w:ascii="Times New Roman" w:hAnsi="Times New Roman" w:cs="Times New Roman"/>
          <w:b/>
          <w:i/>
        </w:rPr>
        <w:t>normativa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vigente</w:t>
      </w:r>
      <w:proofErr w:type="spellEnd"/>
      <w:r w:rsidRPr="002D76D9">
        <w:rPr>
          <w:rFonts w:ascii="Times New Roman" w:hAnsi="Times New Roman" w:cs="Times New Roman"/>
          <w:i/>
        </w:rPr>
        <w:t xml:space="preserve">, tanto da </w:t>
      </w:r>
      <w:proofErr w:type="spellStart"/>
      <w:r w:rsidRPr="002D76D9">
        <w:rPr>
          <w:rFonts w:ascii="Times New Roman" w:hAnsi="Times New Roman" w:cs="Times New Roman"/>
          <w:i/>
        </w:rPr>
        <w:t>impedirne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l’applicazione</w:t>
      </w:r>
      <w:proofErr w:type="spellEnd"/>
      <w:r w:rsidRPr="002D76D9">
        <w:rPr>
          <w:rFonts w:ascii="Times New Roman" w:hAnsi="Times New Roman" w:cs="Times New Roman"/>
        </w:rPr>
        <w:t>”.</w:t>
      </w:r>
    </w:p>
    <w:p w14:paraId="64DD2FC9" w14:textId="1E6FC559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r w:rsidRPr="002D76D9">
        <w:rPr>
          <w:rFonts w:ascii="Times New Roman" w:hAnsi="Times New Roman" w:cs="Times New Roman"/>
        </w:rPr>
        <w:t xml:space="preserve">La </w:t>
      </w:r>
      <w:proofErr w:type="spellStart"/>
      <w:r w:rsidRPr="002D76D9">
        <w:rPr>
          <w:rFonts w:ascii="Times New Roman" w:hAnsi="Times New Roman" w:cs="Times New Roman"/>
        </w:rPr>
        <w:t>richiesta</w:t>
      </w:r>
      <w:proofErr w:type="spellEnd"/>
      <w:r w:rsidRPr="002D76D9">
        <w:rPr>
          <w:rFonts w:ascii="Times New Roman" w:hAnsi="Times New Roman" w:cs="Times New Roman"/>
        </w:rPr>
        <w:t xml:space="preserve"> del </w:t>
      </w:r>
      <w:proofErr w:type="spellStart"/>
      <w:r w:rsidRPr="002D76D9">
        <w:rPr>
          <w:rFonts w:ascii="Times New Roman" w:hAnsi="Times New Roman" w:cs="Times New Roman"/>
        </w:rPr>
        <w:t>presidente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della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Cassa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Previdenza</w:t>
      </w:r>
      <w:proofErr w:type="spellEnd"/>
      <w:r w:rsidRPr="002D76D9">
        <w:rPr>
          <w:rFonts w:ascii="Times New Roman" w:hAnsi="Times New Roman" w:cs="Times New Roman"/>
        </w:rPr>
        <w:t xml:space="preserve"> per </w:t>
      </w:r>
      <w:proofErr w:type="spellStart"/>
      <w:r w:rsidRPr="002D76D9">
        <w:rPr>
          <w:rFonts w:ascii="Times New Roman" w:hAnsi="Times New Roman" w:cs="Times New Roman"/>
        </w:rPr>
        <w:t>Ingegneri</w:t>
      </w:r>
      <w:proofErr w:type="spellEnd"/>
      <w:r w:rsidRPr="002D76D9">
        <w:rPr>
          <w:rFonts w:ascii="Times New Roman" w:hAnsi="Times New Roman" w:cs="Times New Roman"/>
        </w:rPr>
        <w:t xml:space="preserve"> e </w:t>
      </w:r>
      <w:proofErr w:type="spellStart"/>
      <w:r w:rsidRPr="002D76D9">
        <w:rPr>
          <w:rFonts w:ascii="Times New Roman" w:hAnsi="Times New Roman" w:cs="Times New Roman"/>
        </w:rPr>
        <w:t>Architetti</w:t>
      </w:r>
      <w:proofErr w:type="spellEnd"/>
      <w:r w:rsidRPr="002D76D9">
        <w:rPr>
          <w:rFonts w:ascii="Times New Roman" w:hAnsi="Times New Roman" w:cs="Times New Roman"/>
        </w:rPr>
        <w:t xml:space="preserve"> ai </w:t>
      </w:r>
      <w:proofErr w:type="spellStart"/>
      <w:r w:rsidRPr="002D76D9">
        <w:rPr>
          <w:rFonts w:ascii="Times New Roman" w:hAnsi="Times New Roman" w:cs="Times New Roman"/>
        </w:rPr>
        <w:t>ministri</w:t>
      </w:r>
      <w:proofErr w:type="spellEnd"/>
      <w:r w:rsidRPr="002D76D9">
        <w:rPr>
          <w:rFonts w:ascii="Times New Roman" w:hAnsi="Times New Roman" w:cs="Times New Roman"/>
        </w:rPr>
        <w:t xml:space="preserve"> è di </w:t>
      </w:r>
      <w:proofErr w:type="spellStart"/>
      <w:r w:rsidRPr="002D76D9">
        <w:rPr>
          <w:rFonts w:ascii="Times New Roman" w:hAnsi="Times New Roman" w:cs="Times New Roman"/>
        </w:rPr>
        <w:t>organizzare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congiuntamente</w:t>
      </w:r>
      <w:proofErr w:type="spellEnd"/>
      <w:r w:rsidRPr="002D76D9">
        <w:rPr>
          <w:rFonts w:ascii="Times New Roman" w:hAnsi="Times New Roman" w:cs="Times New Roman"/>
        </w:rPr>
        <w:t xml:space="preserve"> un </w:t>
      </w:r>
      <w:proofErr w:type="spellStart"/>
      <w:r w:rsidRPr="002D76D9">
        <w:rPr>
          <w:rFonts w:ascii="Times New Roman" w:hAnsi="Times New Roman" w:cs="Times New Roman"/>
          <w:b/>
          <w:bCs/>
        </w:rPr>
        <w:t>tavolo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2D76D9">
        <w:rPr>
          <w:rFonts w:ascii="Times New Roman" w:hAnsi="Times New Roman" w:cs="Times New Roman"/>
          <w:b/>
          <w:bCs/>
        </w:rPr>
        <w:t>confronto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r w:rsidRPr="002D76D9">
        <w:rPr>
          <w:rFonts w:ascii="Times New Roman" w:hAnsi="Times New Roman" w:cs="Times New Roman"/>
        </w:rPr>
        <w:t xml:space="preserve">per </w:t>
      </w:r>
      <w:proofErr w:type="spellStart"/>
      <w:r w:rsidRPr="002D76D9">
        <w:rPr>
          <w:rFonts w:ascii="Times New Roman" w:hAnsi="Times New Roman" w:cs="Times New Roman"/>
        </w:rPr>
        <w:t>concordare</w:t>
      </w:r>
      <w:proofErr w:type="spellEnd"/>
      <w:r w:rsidRPr="002D76D9">
        <w:rPr>
          <w:rFonts w:ascii="Times New Roman" w:hAnsi="Times New Roman" w:cs="Times New Roman"/>
        </w:rPr>
        <w:t xml:space="preserve"> le </w:t>
      </w:r>
      <w:proofErr w:type="spellStart"/>
      <w:r w:rsidRPr="002D76D9">
        <w:rPr>
          <w:rFonts w:ascii="Times New Roman" w:hAnsi="Times New Roman" w:cs="Times New Roman"/>
        </w:rPr>
        <w:t>modifiche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necessarie</w:t>
      </w:r>
      <w:proofErr w:type="spellEnd"/>
      <w:r w:rsidRPr="002D76D9">
        <w:rPr>
          <w:rFonts w:ascii="Times New Roman" w:hAnsi="Times New Roman" w:cs="Times New Roman"/>
        </w:rPr>
        <w:t>.</w:t>
      </w:r>
    </w:p>
    <w:p w14:paraId="147F2D6E" w14:textId="77777777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r w:rsidRPr="002D76D9">
        <w:rPr>
          <w:rFonts w:ascii="Times New Roman" w:hAnsi="Times New Roman" w:cs="Times New Roman"/>
        </w:rPr>
        <w:t xml:space="preserve">In </w:t>
      </w:r>
      <w:proofErr w:type="spellStart"/>
      <w:r w:rsidRPr="002D76D9">
        <w:rPr>
          <w:rFonts w:ascii="Times New Roman" w:hAnsi="Times New Roman" w:cs="Times New Roman"/>
        </w:rPr>
        <w:t>pratica</w:t>
      </w:r>
      <w:proofErr w:type="spellEnd"/>
      <w:r w:rsidRPr="002D76D9">
        <w:rPr>
          <w:rFonts w:ascii="Times New Roman" w:hAnsi="Times New Roman" w:cs="Times New Roman"/>
        </w:rPr>
        <w:t xml:space="preserve">, </w:t>
      </w:r>
      <w:proofErr w:type="spellStart"/>
      <w:r w:rsidRPr="002D76D9">
        <w:rPr>
          <w:rFonts w:ascii="Times New Roman" w:hAnsi="Times New Roman" w:cs="Times New Roman"/>
        </w:rPr>
        <w:t>si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sottolinea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nella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lettera</w:t>
      </w:r>
      <w:proofErr w:type="spellEnd"/>
      <w:r w:rsidRPr="002D76D9">
        <w:rPr>
          <w:rFonts w:ascii="Times New Roman" w:hAnsi="Times New Roman" w:cs="Times New Roman"/>
        </w:rPr>
        <w:t xml:space="preserve">, </w:t>
      </w:r>
      <w:proofErr w:type="spellStart"/>
      <w:r w:rsidRPr="002D76D9">
        <w:rPr>
          <w:rFonts w:ascii="Times New Roman" w:hAnsi="Times New Roman" w:cs="Times New Roman"/>
        </w:rPr>
        <w:t>questa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parte</w:t>
      </w:r>
      <w:proofErr w:type="spellEnd"/>
      <w:r w:rsidRPr="002D76D9">
        <w:rPr>
          <w:rFonts w:ascii="Times New Roman" w:hAnsi="Times New Roman" w:cs="Times New Roman"/>
        </w:rPr>
        <w:t xml:space="preserve"> del </w:t>
      </w:r>
      <w:proofErr w:type="spellStart"/>
      <w:r w:rsidRPr="002D76D9">
        <w:rPr>
          <w:rFonts w:ascii="Times New Roman" w:hAnsi="Times New Roman" w:cs="Times New Roman"/>
        </w:rPr>
        <w:t>Decreto</w:t>
      </w:r>
      <w:proofErr w:type="spellEnd"/>
      <w:r w:rsidRPr="002D76D9">
        <w:rPr>
          <w:rFonts w:ascii="Times New Roman" w:hAnsi="Times New Roman" w:cs="Times New Roman"/>
        </w:rPr>
        <w:t xml:space="preserve"> PNRR è in </w:t>
      </w:r>
      <w:proofErr w:type="spellStart"/>
      <w:r w:rsidRPr="002D76D9">
        <w:rPr>
          <w:rFonts w:ascii="Times New Roman" w:hAnsi="Times New Roman" w:cs="Times New Roman"/>
        </w:rPr>
        <w:t>contrasto</w:t>
      </w:r>
      <w:proofErr w:type="spellEnd"/>
      <w:r w:rsidRPr="002D76D9">
        <w:rPr>
          <w:rFonts w:ascii="Times New Roman" w:hAnsi="Times New Roman" w:cs="Times New Roman"/>
        </w:rPr>
        <w:t xml:space="preserve"> con </w:t>
      </w:r>
      <w:proofErr w:type="spellStart"/>
      <w:r w:rsidRPr="002D76D9">
        <w:rPr>
          <w:rFonts w:ascii="Times New Roman" w:hAnsi="Times New Roman" w:cs="Times New Roman"/>
        </w:rPr>
        <w:t>quanto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prevedono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sia</w:t>
      </w:r>
      <w:proofErr w:type="spellEnd"/>
      <w:r w:rsidRPr="002D76D9">
        <w:rPr>
          <w:rFonts w:ascii="Times New Roman" w:hAnsi="Times New Roman" w:cs="Times New Roman"/>
        </w:rPr>
        <w:t xml:space="preserve"> la </w:t>
      </w:r>
      <w:proofErr w:type="spellStart"/>
      <w:r w:rsidRPr="002D76D9">
        <w:rPr>
          <w:rFonts w:ascii="Times New Roman" w:hAnsi="Times New Roman" w:cs="Times New Roman"/>
        </w:rPr>
        <w:t>norma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istitutiva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Inarcassa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che</w:t>
      </w:r>
      <w:proofErr w:type="spellEnd"/>
      <w:r w:rsidRPr="002D76D9">
        <w:rPr>
          <w:rFonts w:ascii="Times New Roman" w:hAnsi="Times New Roman" w:cs="Times New Roman"/>
        </w:rPr>
        <w:t xml:space="preserve"> lo </w:t>
      </w:r>
      <w:proofErr w:type="spellStart"/>
      <w:r w:rsidRPr="002D76D9">
        <w:rPr>
          <w:rFonts w:ascii="Times New Roman" w:hAnsi="Times New Roman" w:cs="Times New Roman"/>
        </w:rPr>
        <w:t>statuto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della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Cassa</w:t>
      </w:r>
      <w:proofErr w:type="spellEnd"/>
      <w:r w:rsidRPr="002D76D9">
        <w:rPr>
          <w:rFonts w:ascii="Times New Roman" w:hAnsi="Times New Roman" w:cs="Times New Roman"/>
        </w:rPr>
        <w:t xml:space="preserve">: </w:t>
      </w:r>
      <w:proofErr w:type="spellStart"/>
      <w:r w:rsidRPr="002D76D9">
        <w:rPr>
          <w:rFonts w:ascii="Times New Roman" w:hAnsi="Times New Roman" w:cs="Times New Roman"/>
        </w:rPr>
        <w:t>architetti</w:t>
      </w:r>
      <w:proofErr w:type="spellEnd"/>
      <w:r w:rsidRPr="002D76D9">
        <w:rPr>
          <w:rFonts w:ascii="Times New Roman" w:hAnsi="Times New Roman" w:cs="Times New Roman"/>
        </w:rPr>
        <w:t xml:space="preserve"> e </w:t>
      </w:r>
      <w:proofErr w:type="spellStart"/>
      <w:r w:rsidRPr="002D76D9">
        <w:rPr>
          <w:rFonts w:ascii="Times New Roman" w:hAnsi="Times New Roman" w:cs="Times New Roman"/>
        </w:rPr>
        <w:t>ingegneri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assunti</w:t>
      </w:r>
      <w:proofErr w:type="spellEnd"/>
      <w:r w:rsidRPr="002D76D9">
        <w:rPr>
          <w:rFonts w:ascii="Times New Roman" w:hAnsi="Times New Roman" w:cs="Times New Roman"/>
        </w:rPr>
        <w:t xml:space="preserve"> con </w:t>
      </w:r>
      <w:proofErr w:type="spellStart"/>
      <w:r w:rsidRPr="002D76D9">
        <w:rPr>
          <w:rFonts w:ascii="Times New Roman" w:hAnsi="Times New Roman" w:cs="Times New Roman"/>
        </w:rPr>
        <w:t>contratto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lavoro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dipendente</w:t>
      </w:r>
      <w:proofErr w:type="spellEnd"/>
      <w:r w:rsidRPr="002D76D9">
        <w:rPr>
          <w:rFonts w:ascii="Times New Roman" w:hAnsi="Times New Roman" w:cs="Times New Roman"/>
        </w:rPr>
        <w:t xml:space="preserve"> (</w:t>
      </w:r>
      <w:proofErr w:type="spellStart"/>
      <w:r w:rsidRPr="002D76D9">
        <w:rPr>
          <w:rFonts w:ascii="Times New Roman" w:hAnsi="Times New Roman" w:cs="Times New Roman"/>
        </w:rPr>
        <w:t>anche</w:t>
      </w:r>
      <w:proofErr w:type="spellEnd"/>
      <w:r w:rsidRPr="002D76D9">
        <w:rPr>
          <w:rFonts w:ascii="Times New Roman" w:hAnsi="Times New Roman" w:cs="Times New Roman"/>
        </w:rPr>
        <w:t xml:space="preserve"> a tempo </w:t>
      </w:r>
      <w:proofErr w:type="spellStart"/>
      <w:r w:rsidRPr="002D76D9">
        <w:rPr>
          <w:rFonts w:ascii="Times New Roman" w:hAnsi="Times New Roman" w:cs="Times New Roman"/>
        </w:rPr>
        <w:t>determinato</w:t>
      </w:r>
      <w:proofErr w:type="spellEnd"/>
      <w:r w:rsidRPr="002D76D9">
        <w:rPr>
          <w:rFonts w:ascii="Times New Roman" w:hAnsi="Times New Roman" w:cs="Times New Roman"/>
        </w:rPr>
        <w:t xml:space="preserve">) </w:t>
      </w:r>
      <w:proofErr w:type="spellStart"/>
      <w:r w:rsidRPr="002D76D9">
        <w:rPr>
          <w:rFonts w:ascii="Times New Roman" w:hAnsi="Times New Roman" w:cs="Times New Roman"/>
        </w:rPr>
        <w:t>sono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esclusi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dall’iscrizione</w:t>
      </w:r>
      <w:proofErr w:type="spellEnd"/>
      <w:r w:rsidRPr="002D76D9">
        <w:rPr>
          <w:rFonts w:ascii="Times New Roman" w:hAnsi="Times New Roman" w:cs="Times New Roman"/>
        </w:rPr>
        <w:t xml:space="preserve"> a </w:t>
      </w:r>
      <w:proofErr w:type="spellStart"/>
      <w:r w:rsidRPr="002D76D9">
        <w:rPr>
          <w:rFonts w:ascii="Times New Roman" w:hAnsi="Times New Roman" w:cs="Times New Roman"/>
        </w:rPr>
        <w:t>Inarcassa</w:t>
      </w:r>
      <w:proofErr w:type="spellEnd"/>
      <w:r w:rsidRPr="002D76D9">
        <w:rPr>
          <w:rFonts w:ascii="Times New Roman" w:hAnsi="Times New Roman" w:cs="Times New Roman"/>
        </w:rPr>
        <w:t xml:space="preserve"> e </w:t>
      </w:r>
      <w:proofErr w:type="spellStart"/>
      <w:r w:rsidRPr="002D76D9">
        <w:rPr>
          <w:rFonts w:ascii="Times New Roman" w:hAnsi="Times New Roman" w:cs="Times New Roman"/>
        </w:rPr>
        <w:t>versano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contributi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ad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altre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forme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previdenza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obbligatoria</w:t>
      </w:r>
      <w:proofErr w:type="spellEnd"/>
      <w:r w:rsidRPr="002D76D9">
        <w:rPr>
          <w:rFonts w:ascii="Times New Roman" w:hAnsi="Times New Roman" w:cs="Times New Roman"/>
        </w:rPr>
        <w:t xml:space="preserve">. Si </w:t>
      </w:r>
      <w:proofErr w:type="spellStart"/>
      <w:r w:rsidRPr="002D76D9">
        <w:rPr>
          <w:rFonts w:ascii="Times New Roman" w:hAnsi="Times New Roman" w:cs="Times New Roman"/>
        </w:rPr>
        <w:t>profila</w:t>
      </w:r>
      <w:proofErr w:type="spellEnd"/>
      <w:r w:rsidRPr="002D76D9">
        <w:rPr>
          <w:rFonts w:ascii="Times New Roman" w:hAnsi="Times New Roman" w:cs="Times New Roman"/>
        </w:rPr>
        <w:t xml:space="preserve">, secondo </w:t>
      </w:r>
      <w:proofErr w:type="spellStart"/>
      <w:r w:rsidRPr="002D76D9">
        <w:rPr>
          <w:rFonts w:ascii="Times New Roman" w:hAnsi="Times New Roman" w:cs="Times New Roman"/>
        </w:rPr>
        <w:t>Inarcassa</w:t>
      </w:r>
      <w:proofErr w:type="spellEnd"/>
      <w:r w:rsidRPr="002D76D9">
        <w:rPr>
          <w:rFonts w:ascii="Times New Roman" w:hAnsi="Times New Roman" w:cs="Times New Roman"/>
        </w:rPr>
        <w:t xml:space="preserve"> – “</w:t>
      </w:r>
      <w:proofErr w:type="spellStart"/>
      <w:r w:rsidRPr="002D76D9">
        <w:rPr>
          <w:rFonts w:ascii="Times New Roman" w:hAnsi="Times New Roman" w:cs="Times New Roman"/>
          <w:b/>
          <w:i/>
        </w:rPr>
        <w:t>un’ingerenza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nella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autonomia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i/>
        </w:rPr>
        <w:t>riconosciuta</w:t>
      </w:r>
      <w:proofErr w:type="spellEnd"/>
      <w:r w:rsidRPr="002D76D9">
        <w:rPr>
          <w:rFonts w:ascii="Times New Roman" w:hAnsi="Times New Roman" w:cs="Times New Roman"/>
          <w:b/>
          <w:i/>
        </w:rPr>
        <w:t xml:space="preserve"> alle </w:t>
      </w:r>
      <w:proofErr w:type="spellStart"/>
      <w:r w:rsidRPr="002D76D9">
        <w:rPr>
          <w:rFonts w:ascii="Times New Roman" w:hAnsi="Times New Roman" w:cs="Times New Roman"/>
          <w:b/>
          <w:i/>
        </w:rPr>
        <w:t>Casse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5D1895">
        <w:rPr>
          <w:rFonts w:ascii="Times New Roman" w:hAnsi="Times New Roman" w:cs="Times New Roman"/>
          <w:b/>
          <w:bCs/>
          <w:i/>
        </w:rPr>
        <w:t>professionali</w:t>
      </w:r>
      <w:proofErr w:type="spellEnd"/>
      <w:r w:rsidRPr="002D76D9">
        <w:rPr>
          <w:rFonts w:ascii="Times New Roman" w:hAnsi="Times New Roman" w:cs="Times New Roman"/>
        </w:rPr>
        <w:t xml:space="preserve">” da </w:t>
      </w:r>
      <w:proofErr w:type="spellStart"/>
      <w:r w:rsidRPr="002D76D9">
        <w:rPr>
          <w:rFonts w:ascii="Times New Roman" w:hAnsi="Times New Roman" w:cs="Times New Roman"/>
        </w:rPr>
        <w:t>numerosi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provvedimenti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legge</w:t>
      </w:r>
      <w:proofErr w:type="spellEnd"/>
      <w:r w:rsidRPr="002D76D9">
        <w:rPr>
          <w:rFonts w:ascii="Times New Roman" w:hAnsi="Times New Roman" w:cs="Times New Roman"/>
        </w:rPr>
        <w:t>.</w:t>
      </w:r>
    </w:p>
    <w:p w14:paraId="6DFE8EA7" w14:textId="77777777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r w:rsidRPr="002D76D9">
        <w:rPr>
          <w:rFonts w:ascii="Times New Roman" w:hAnsi="Times New Roman" w:cs="Times New Roman"/>
        </w:rPr>
        <w:t xml:space="preserve">Le </w:t>
      </w:r>
      <w:proofErr w:type="spellStart"/>
      <w:r w:rsidRPr="002D76D9">
        <w:rPr>
          <w:rFonts w:ascii="Times New Roman" w:hAnsi="Times New Roman" w:cs="Times New Roman"/>
        </w:rPr>
        <w:t>criticità</w:t>
      </w:r>
      <w:proofErr w:type="spellEnd"/>
      <w:r w:rsidRPr="002D76D9">
        <w:rPr>
          <w:rFonts w:ascii="Times New Roman" w:hAnsi="Times New Roman" w:cs="Times New Roman"/>
        </w:rPr>
        <w:t xml:space="preserve"> – </w:t>
      </w:r>
      <w:proofErr w:type="spellStart"/>
      <w:r w:rsidRPr="002D76D9">
        <w:rPr>
          <w:rFonts w:ascii="Times New Roman" w:hAnsi="Times New Roman" w:cs="Times New Roman"/>
        </w:rPr>
        <w:t>sostiene</w:t>
      </w:r>
      <w:proofErr w:type="spellEnd"/>
      <w:r w:rsidRPr="002D76D9">
        <w:rPr>
          <w:rFonts w:ascii="Times New Roman" w:hAnsi="Times New Roman" w:cs="Times New Roman"/>
        </w:rPr>
        <w:t xml:space="preserve"> Santoro - non </w:t>
      </w:r>
      <w:proofErr w:type="spellStart"/>
      <w:r w:rsidRPr="002D76D9">
        <w:rPr>
          <w:rFonts w:ascii="Times New Roman" w:hAnsi="Times New Roman" w:cs="Times New Roman"/>
        </w:rPr>
        <w:t>sono</w:t>
      </w:r>
      <w:proofErr w:type="spellEnd"/>
      <w:r w:rsidRPr="002D76D9">
        <w:rPr>
          <w:rFonts w:ascii="Times New Roman" w:hAnsi="Times New Roman" w:cs="Times New Roman"/>
        </w:rPr>
        <w:t xml:space="preserve"> solo </w:t>
      </w:r>
      <w:proofErr w:type="spellStart"/>
      <w:r w:rsidRPr="002D76D9">
        <w:rPr>
          <w:rFonts w:ascii="Times New Roman" w:hAnsi="Times New Roman" w:cs="Times New Roman"/>
        </w:rPr>
        <w:t>sul</w:t>
      </w:r>
      <w:proofErr w:type="spellEnd"/>
      <w:r w:rsidRPr="002D76D9">
        <w:rPr>
          <w:rFonts w:ascii="Times New Roman" w:hAnsi="Times New Roman" w:cs="Times New Roman"/>
        </w:rPr>
        <w:t xml:space="preserve"> piano </w:t>
      </w:r>
      <w:proofErr w:type="spellStart"/>
      <w:r w:rsidRPr="002D76D9">
        <w:rPr>
          <w:rFonts w:ascii="Times New Roman" w:hAnsi="Times New Roman" w:cs="Times New Roman"/>
        </w:rPr>
        <w:t>normativo</w:t>
      </w:r>
      <w:proofErr w:type="spellEnd"/>
      <w:r w:rsidRPr="002D76D9">
        <w:rPr>
          <w:rFonts w:ascii="Times New Roman" w:hAnsi="Times New Roman" w:cs="Times New Roman"/>
        </w:rPr>
        <w:t xml:space="preserve">, ma </w:t>
      </w:r>
      <w:proofErr w:type="spellStart"/>
      <w:r w:rsidRPr="002D76D9">
        <w:rPr>
          <w:rFonts w:ascii="Times New Roman" w:hAnsi="Times New Roman" w:cs="Times New Roman"/>
        </w:rPr>
        <w:t>anche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attuativo</w:t>
      </w:r>
      <w:proofErr w:type="spellEnd"/>
      <w:r w:rsidRPr="002D76D9">
        <w:rPr>
          <w:rFonts w:ascii="Times New Roman" w:hAnsi="Times New Roman" w:cs="Times New Roman"/>
        </w:rPr>
        <w:t xml:space="preserve">, per l’ </w:t>
      </w:r>
      <w:proofErr w:type="spellStart"/>
      <w:r w:rsidRPr="002D76D9">
        <w:rPr>
          <w:rFonts w:ascii="Times New Roman" w:hAnsi="Times New Roman" w:cs="Times New Roman"/>
          <w:b/>
          <w:bCs/>
        </w:rPr>
        <w:t>impossibilità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2D76D9">
        <w:rPr>
          <w:rFonts w:ascii="Times New Roman" w:hAnsi="Times New Roman" w:cs="Times New Roman"/>
          <w:b/>
          <w:bCs/>
        </w:rPr>
        <w:t>individuare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Pr="002D76D9">
        <w:rPr>
          <w:rFonts w:ascii="Times New Roman" w:hAnsi="Times New Roman" w:cs="Times New Roman"/>
          <w:b/>
          <w:bCs/>
        </w:rPr>
        <w:t>certezza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la base </w:t>
      </w:r>
      <w:proofErr w:type="spellStart"/>
      <w:r w:rsidRPr="002D76D9">
        <w:rPr>
          <w:rFonts w:ascii="Times New Roman" w:hAnsi="Times New Roman" w:cs="Times New Roman"/>
          <w:b/>
          <w:bCs/>
        </w:rPr>
        <w:t>imponibile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su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cui </w:t>
      </w:r>
      <w:proofErr w:type="spellStart"/>
      <w:r w:rsidRPr="002D76D9">
        <w:rPr>
          <w:rFonts w:ascii="Times New Roman" w:hAnsi="Times New Roman" w:cs="Times New Roman"/>
          <w:b/>
          <w:bCs/>
        </w:rPr>
        <w:t>calcolare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2D76D9">
        <w:rPr>
          <w:rFonts w:ascii="Times New Roman" w:hAnsi="Times New Roman" w:cs="Times New Roman"/>
          <w:b/>
          <w:bCs/>
        </w:rPr>
        <w:t>contribuzione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</w:rPr>
        <w:t>soggettiva</w:t>
      </w:r>
      <w:proofErr w:type="spellEnd"/>
      <w:r w:rsidRPr="002D76D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2D76D9">
        <w:rPr>
          <w:rFonts w:ascii="Times New Roman" w:hAnsi="Times New Roman" w:cs="Times New Roman"/>
          <w:b/>
          <w:bCs/>
        </w:rPr>
        <w:t>integrativa</w:t>
      </w:r>
      <w:proofErr w:type="spellEnd"/>
      <w:r w:rsidRPr="002D76D9">
        <w:rPr>
          <w:rFonts w:ascii="Times New Roman" w:hAnsi="Times New Roman" w:cs="Times New Roman"/>
        </w:rPr>
        <w:t xml:space="preserve">, in </w:t>
      </w:r>
      <w:proofErr w:type="spellStart"/>
      <w:r w:rsidRPr="002D76D9">
        <w:rPr>
          <w:rFonts w:ascii="Times New Roman" w:hAnsi="Times New Roman" w:cs="Times New Roman"/>
        </w:rPr>
        <w:t>quanto</w:t>
      </w:r>
      <w:proofErr w:type="spellEnd"/>
      <w:r w:rsidRPr="002D76D9">
        <w:rPr>
          <w:rFonts w:ascii="Times New Roman" w:hAnsi="Times New Roman" w:cs="Times New Roman"/>
        </w:rPr>
        <w:t xml:space="preserve"> “</w:t>
      </w:r>
      <w:proofErr w:type="spellStart"/>
      <w:r w:rsidRPr="002D76D9">
        <w:rPr>
          <w:rFonts w:ascii="Times New Roman" w:hAnsi="Times New Roman" w:cs="Times New Roman"/>
          <w:i/>
        </w:rPr>
        <w:t>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redditi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imponibili</w:t>
      </w:r>
      <w:proofErr w:type="spellEnd"/>
      <w:r w:rsidRPr="002D76D9">
        <w:rPr>
          <w:rFonts w:ascii="Times New Roman" w:hAnsi="Times New Roman" w:cs="Times New Roman"/>
          <w:i/>
        </w:rPr>
        <w:t xml:space="preserve"> ai </w:t>
      </w:r>
      <w:proofErr w:type="spellStart"/>
      <w:r w:rsidRPr="002D76D9">
        <w:rPr>
          <w:rFonts w:ascii="Times New Roman" w:hAnsi="Times New Roman" w:cs="Times New Roman"/>
          <w:i/>
        </w:rPr>
        <w:t>fini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previdenziali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presso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Inarcassa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sono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esclusivamente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quelli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fiscalmente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qualificati</w:t>
      </w:r>
      <w:proofErr w:type="spellEnd"/>
      <w:r w:rsidRPr="002D76D9">
        <w:rPr>
          <w:rFonts w:ascii="Times New Roman" w:hAnsi="Times New Roman" w:cs="Times New Roman"/>
          <w:i/>
        </w:rPr>
        <w:t xml:space="preserve"> come </w:t>
      </w:r>
      <w:proofErr w:type="spellStart"/>
      <w:r w:rsidRPr="002D76D9">
        <w:rPr>
          <w:rFonts w:ascii="Times New Roman" w:hAnsi="Times New Roman" w:cs="Times New Roman"/>
          <w:i/>
        </w:rPr>
        <w:t>redditi</w:t>
      </w:r>
      <w:proofErr w:type="spellEnd"/>
      <w:r w:rsidRPr="002D76D9">
        <w:rPr>
          <w:rFonts w:ascii="Times New Roman" w:hAnsi="Times New Roman" w:cs="Times New Roman"/>
          <w:i/>
        </w:rPr>
        <w:t xml:space="preserve"> da </w:t>
      </w:r>
      <w:proofErr w:type="spellStart"/>
      <w:r w:rsidRPr="002D76D9">
        <w:rPr>
          <w:rFonts w:ascii="Times New Roman" w:hAnsi="Times New Roman" w:cs="Times New Roman"/>
          <w:i/>
        </w:rPr>
        <w:t>lavoro</w:t>
      </w:r>
      <w:proofErr w:type="spellEnd"/>
      <w:r w:rsidRPr="002D76D9">
        <w:rPr>
          <w:rFonts w:ascii="Times New Roman" w:hAnsi="Times New Roman" w:cs="Times New Roman"/>
          <w:i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</w:rPr>
        <w:t>autonomo</w:t>
      </w:r>
      <w:proofErr w:type="spellEnd"/>
      <w:r w:rsidRPr="002D76D9">
        <w:rPr>
          <w:rFonts w:ascii="Times New Roman" w:hAnsi="Times New Roman" w:cs="Times New Roman"/>
        </w:rPr>
        <w:t>”.</w:t>
      </w:r>
    </w:p>
    <w:p w14:paraId="59B397A0" w14:textId="77777777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proofErr w:type="spellStart"/>
      <w:r w:rsidRPr="002D76D9">
        <w:rPr>
          <w:rFonts w:ascii="Times New Roman" w:hAnsi="Times New Roman" w:cs="Times New Roman"/>
        </w:rPr>
        <w:t>Nello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specifico</w:t>
      </w:r>
      <w:proofErr w:type="spellEnd"/>
      <w:r w:rsidRPr="002D76D9">
        <w:rPr>
          <w:rFonts w:ascii="Times New Roman" w:hAnsi="Times New Roman" w:cs="Times New Roman"/>
        </w:rPr>
        <w:t xml:space="preserve">, se il senso </w:t>
      </w:r>
      <w:proofErr w:type="spellStart"/>
      <w:r w:rsidRPr="002D76D9">
        <w:rPr>
          <w:rFonts w:ascii="Times New Roman" w:hAnsi="Times New Roman" w:cs="Times New Roman"/>
        </w:rPr>
        <w:t>della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disposizione</w:t>
      </w:r>
      <w:proofErr w:type="spellEnd"/>
      <w:r w:rsidRPr="002D76D9">
        <w:rPr>
          <w:rFonts w:ascii="Times New Roman" w:hAnsi="Times New Roman" w:cs="Times New Roman"/>
        </w:rPr>
        <w:t xml:space="preserve"> fosse </w:t>
      </w:r>
      <w:proofErr w:type="spellStart"/>
      <w:r w:rsidRPr="002D76D9">
        <w:rPr>
          <w:rFonts w:ascii="Times New Roman" w:hAnsi="Times New Roman" w:cs="Times New Roman"/>
        </w:rPr>
        <w:t>quello</w:t>
      </w:r>
      <w:proofErr w:type="spellEnd"/>
      <w:r w:rsidRPr="002D76D9">
        <w:rPr>
          <w:rFonts w:ascii="Times New Roman" w:hAnsi="Times New Roman" w:cs="Times New Roman"/>
        </w:rPr>
        <w:t xml:space="preserve"> di “</w:t>
      </w:r>
      <w:proofErr w:type="spellStart"/>
      <w:r w:rsidRPr="002D76D9">
        <w:rPr>
          <w:rFonts w:ascii="Times New Roman" w:hAnsi="Times New Roman" w:cs="Times New Roman"/>
          <w:i/>
          <w:iCs/>
        </w:rPr>
        <w:t>consentire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ai </w:t>
      </w:r>
      <w:proofErr w:type="spellStart"/>
      <w:r w:rsidRPr="002D76D9">
        <w:rPr>
          <w:rFonts w:ascii="Times New Roman" w:hAnsi="Times New Roman" w:cs="Times New Roman"/>
          <w:i/>
          <w:iCs/>
        </w:rPr>
        <w:t>professionisti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assunti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con </w:t>
      </w:r>
      <w:proofErr w:type="spellStart"/>
      <w:r w:rsidRPr="002D76D9">
        <w:rPr>
          <w:rFonts w:ascii="Times New Roman" w:hAnsi="Times New Roman" w:cs="Times New Roman"/>
          <w:i/>
          <w:iCs/>
        </w:rPr>
        <w:t>contratto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2D76D9">
        <w:rPr>
          <w:rFonts w:ascii="Times New Roman" w:hAnsi="Times New Roman" w:cs="Times New Roman"/>
          <w:i/>
          <w:iCs/>
        </w:rPr>
        <w:t>lavoro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a tempo </w:t>
      </w:r>
      <w:proofErr w:type="spellStart"/>
      <w:r w:rsidRPr="002D76D9">
        <w:rPr>
          <w:rFonts w:ascii="Times New Roman" w:hAnsi="Times New Roman" w:cs="Times New Roman"/>
          <w:i/>
          <w:iCs/>
        </w:rPr>
        <w:t>determinato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nell’ambito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del PNRR di </w:t>
      </w:r>
      <w:proofErr w:type="spellStart"/>
      <w:r w:rsidRPr="002D76D9">
        <w:rPr>
          <w:rFonts w:ascii="Times New Roman" w:hAnsi="Times New Roman" w:cs="Times New Roman"/>
          <w:i/>
          <w:iCs/>
        </w:rPr>
        <w:t>mantenere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l’iscrizione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ad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Inarcassa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, non </w:t>
      </w:r>
      <w:proofErr w:type="spellStart"/>
      <w:r w:rsidRPr="002D76D9">
        <w:rPr>
          <w:rFonts w:ascii="Times New Roman" w:hAnsi="Times New Roman" w:cs="Times New Roman"/>
          <w:i/>
          <w:iCs/>
        </w:rPr>
        <w:t>già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per tale </w:t>
      </w:r>
      <w:proofErr w:type="spellStart"/>
      <w:r w:rsidRPr="002D76D9">
        <w:rPr>
          <w:rFonts w:ascii="Times New Roman" w:hAnsi="Times New Roman" w:cs="Times New Roman"/>
          <w:i/>
          <w:iCs/>
        </w:rPr>
        <w:t>attività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2D76D9">
        <w:rPr>
          <w:rFonts w:ascii="Times New Roman" w:hAnsi="Times New Roman" w:cs="Times New Roman"/>
          <w:i/>
          <w:iCs/>
        </w:rPr>
        <w:t>lavoro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dipendente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, ma per </w:t>
      </w:r>
      <w:proofErr w:type="spellStart"/>
      <w:r w:rsidRPr="002D76D9">
        <w:rPr>
          <w:rFonts w:ascii="Times New Roman" w:hAnsi="Times New Roman" w:cs="Times New Roman"/>
          <w:i/>
          <w:iCs/>
        </w:rPr>
        <w:t>l’attività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2D76D9">
        <w:rPr>
          <w:rFonts w:ascii="Times New Roman" w:hAnsi="Times New Roman" w:cs="Times New Roman"/>
          <w:i/>
          <w:iCs/>
        </w:rPr>
        <w:t>lavoro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autonomo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svolta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contestualmente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ed a </w:t>
      </w:r>
      <w:proofErr w:type="spellStart"/>
      <w:r w:rsidRPr="002D76D9">
        <w:rPr>
          <w:rFonts w:ascii="Times New Roman" w:hAnsi="Times New Roman" w:cs="Times New Roman"/>
          <w:i/>
          <w:iCs/>
        </w:rPr>
        <w:t>latere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Pr="002D76D9">
        <w:rPr>
          <w:rFonts w:ascii="Times New Roman" w:hAnsi="Times New Roman" w:cs="Times New Roman"/>
          <w:i/>
          <w:iCs/>
        </w:rPr>
        <w:t>lavoro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dipendente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D76D9">
        <w:rPr>
          <w:rFonts w:ascii="Times New Roman" w:hAnsi="Times New Roman" w:cs="Times New Roman"/>
          <w:i/>
          <w:iCs/>
        </w:rPr>
        <w:t>sarebbe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comunque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D76D9">
        <w:rPr>
          <w:rFonts w:ascii="Times New Roman" w:hAnsi="Times New Roman" w:cs="Times New Roman"/>
          <w:i/>
          <w:iCs/>
        </w:rPr>
        <w:t>contrasto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con la </w:t>
      </w:r>
      <w:proofErr w:type="spellStart"/>
      <w:r w:rsidRPr="002D76D9">
        <w:rPr>
          <w:rFonts w:ascii="Times New Roman" w:hAnsi="Times New Roman" w:cs="Times New Roman"/>
          <w:i/>
          <w:iCs/>
        </w:rPr>
        <w:t>Legge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8 </w:t>
      </w:r>
      <w:proofErr w:type="spellStart"/>
      <w:r w:rsidRPr="002D76D9">
        <w:rPr>
          <w:rFonts w:ascii="Times New Roman" w:hAnsi="Times New Roman" w:cs="Times New Roman"/>
          <w:i/>
          <w:iCs/>
        </w:rPr>
        <w:t>agosto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1995, n.335 </w:t>
      </w:r>
      <w:proofErr w:type="spellStart"/>
      <w:r w:rsidRPr="002D76D9">
        <w:rPr>
          <w:rFonts w:ascii="Times New Roman" w:hAnsi="Times New Roman" w:cs="Times New Roman"/>
          <w:i/>
          <w:iCs/>
        </w:rPr>
        <w:t>istitutiva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della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Gestione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Separata </w:t>
      </w:r>
      <w:proofErr w:type="spellStart"/>
      <w:r w:rsidRPr="002D76D9">
        <w:rPr>
          <w:rFonts w:ascii="Times New Roman" w:hAnsi="Times New Roman" w:cs="Times New Roman"/>
          <w:i/>
          <w:iCs/>
        </w:rPr>
        <w:t>Inps</w:t>
      </w:r>
      <w:proofErr w:type="spellEnd"/>
      <w:r w:rsidRPr="002D76D9">
        <w:rPr>
          <w:rFonts w:ascii="Times New Roman" w:hAnsi="Times New Roman" w:cs="Times New Roman"/>
          <w:i/>
          <w:iCs/>
        </w:rPr>
        <w:t>”</w:t>
      </w:r>
      <w:r w:rsidRPr="002D76D9">
        <w:rPr>
          <w:rFonts w:ascii="Times New Roman" w:hAnsi="Times New Roman" w:cs="Times New Roman"/>
        </w:rPr>
        <w:t>.</w:t>
      </w:r>
    </w:p>
    <w:p w14:paraId="1CCE467E" w14:textId="77777777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proofErr w:type="spellStart"/>
      <w:r w:rsidRPr="002D76D9">
        <w:rPr>
          <w:rFonts w:ascii="Times New Roman" w:hAnsi="Times New Roman" w:cs="Times New Roman"/>
        </w:rPr>
        <w:t>Infine</w:t>
      </w:r>
      <w:proofErr w:type="spellEnd"/>
      <w:r w:rsidRPr="002D76D9">
        <w:rPr>
          <w:rFonts w:ascii="Times New Roman" w:hAnsi="Times New Roman" w:cs="Times New Roman"/>
        </w:rPr>
        <w:t xml:space="preserve">, per </w:t>
      </w:r>
      <w:proofErr w:type="spellStart"/>
      <w:r w:rsidRPr="002D76D9">
        <w:rPr>
          <w:rFonts w:ascii="Times New Roman" w:hAnsi="Times New Roman" w:cs="Times New Roman"/>
        </w:rPr>
        <w:t>quanto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riguarda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l’esclusione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qualsiasi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onere</w:t>
      </w:r>
      <w:proofErr w:type="spellEnd"/>
      <w:r w:rsidRPr="002D76D9">
        <w:rPr>
          <w:rFonts w:ascii="Times New Roman" w:hAnsi="Times New Roman" w:cs="Times New Roman"/>
        </w:rPr>
        <w:t xml:space="preserve"> a </w:t>
      </w:r>
      <w:proofErr w:type="spellStart"/>
      <w:r w:rsidRPr="002D76D9">
        <w:rPr>
          <w:rFonts w:ascii="Times New Roman" w:hAnsi="Times New Roman" w:cs="Times New Roman"/>
        </w:rPr>
        <w:t>carico</w:t>
      </w:r>
      <w:proofErr w:type="spellEnd"/>
      <w:r w:rsidRPr="002D76D9">
        <w:rPr>
          <w:rFonts w:ascii="Times New Roman" w:hAnsi="Times New Roman" w:cs="Times New Roman"/>
        </w:rPr>
        <w:t xml:space="preserve"> del </w:t>
      </w:r>
      <w:proofErr w:type="spellStart"/>
      <w:r w:rsidRPr="002D76D9">
        <w:rPr>
          <w:rFonts w:ascii="Times New Roman" w:hAnsi="Times New Roman" w:cs="Times New Roman"/>
        </w:rPr>
        <w:t>professionista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assunto</w:t>
      </w:r>
      <w:proofErr w:type="spellEnd"/>
      <w:r w:rsidRPr="002D76D9">
        <w:rPr>
          <w:rFonts w:ascii="Times New Roman" w:hAnsi="Times New Roman" w:cs="Times New Roman"/>
        </w:rPr>
        <w:t xml:space="preserve"> con </w:t>
      </w:r>
      <w:proofErr w:type="spellStart"/>
      <w:r w:rsidRPr="002D76D9">
        <w:rPr>
          <w:rFonts w:ascii="Times New Roman" w:hAnsi="Times New Roman" w:cs="Times New Roman"/>
        </w:rPr>
        <w:t>contratto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lavoro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dipendente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nell’ambito</w:t>
      </w:r>
      <w:proofErr w:type="spellEnd"/>
      <w:r w:rsidRPr="002D76D9">
        <w:rPr>
          <w:rFonts w:ascii="Times New Roman" w:hAnsi="Times New Roman" w:cs="Times New Roman"/>
        </w:rPr>
        <w:t xml:space="preserve"> del PNRR per la </w:t>
      </w:r>
      <w:proofErr w:type="spellStart"/>
      <w:r w:rsidRPr="002D76D9">
        <w:rPr>
          <w:rFonts w:ascii="Times New Roman" w:hAnsi="Times New Roman" w:cs="Times New Roman"/>
        </w:rPr>
        <w:t>ricongiunzione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tali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periodi</w:t>
      </w:r>
      <w:proofErr w:type="spellEnd"/>
      <w:r w:rsidRPr="002D76D9">
        <w:rPr>
          <w:rFonts w:ascii="Times New Roman" w:hAnsi="Times New Roman" w:cs="Times New Roman"/>
        </w:rPr>
        <w:t xml:space="preserve"> di </w:t>
      </w:r>
      <w:proofErr w:type="spellStart"/>
      <w:r w:rsidRPr="002D76D9">
        <w:rPr>
          <w:rFonts w:ascii="Times New Roman" w:hAnsi="Times New Roman" w:cs="Times New Roman"/>
        </w:rPr>
        <w:t>lavoro</w:t>
      </w:r>
      <w:proofErr w:type="spellEnd"/>
      <w:r w:rsidRPr="002D76D9">
        <w:rPr>
          <w:rFonts w:ascii="Times New Roman" w:hAnsi="Times New Roman" w:cs="Times New Roman"/>
        </w:rPr>
        <w:t xml:space="preserve">, </w:t>
      </w:r>
      <w:r w:rsidRPr="002D76D9">
        <w:rPr>
          <w:rFonts w:ascii="Times New Roman" w:hAnsi="Times New Roman" w:cs="Times New Roman"/>
          <w:i/>
          <w:iCs/>
        </w:rPr>
        <w:t xml:space="preserve">“tale </w:t>
      </w:r>
      <w:proofErr w:type="spellStart"/>
      <w:r w:rsidRPr="002D76D9">
        <w:rPr>
          <w:rFonts w:ascii="Times New Roman" w:hAnsi="Times New Roman" w:cs="Times New Roman"/>
          <w:i/>
          <w:iCs/>
        </w:rPr>
        <w:t>disposizione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risulta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D76D9">
        <w:rPr>
          <w:rFonts w:ascii="Times New Roman" w:hAnsi="Times New Roman" w:cs="Times New Roman"/>
          <w:i/>
          <w:iCs/>
        </w:rPr>
        <w:t>contrasto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con la </w:t>
      </w:r>
      <w:proofErr w:type="spellStart"/>
      <w:r w:rsidRPr="002D76D9">
        <w:rPr>
          <w:rFonts w:ascii="Times New Roman" w:hAnsi="Times New Roman" w:cs="Times New Roman"/>
          <w:i/>
          <w:iCs/>
        </w:rPr>
        <w:t>Legge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5 </w:t>
      </w:r>
      <w:proofErr w:type="spellStart"/>
      <w:r w:rsidRPr="002D76D9">
        <w:rPr>
          <w:rFonts w:ascii="Times New Roman" w:hAnsi="Times New Roman" w:cs="Times New Roman"/>
          <w:i/>
          <w:iCs/>
        </w:rPr>
        <w:t>marzo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1990, n.45,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introducendo</w:t>
      </w:r>
      <w:proofErr w:type="spellEnd"/>
      <w:r w:rsidRPr="002D76D9">
        <w:rPr>
          <w:rFonts w:ascii="Times New Roman" w:hAnsi="Times New Roman" w:cs="Times New Roman"/>
          <w:b/>
          <w:bCs/>
          <w:i/>
          <w:iCs/>
        </w:rPr>
        <w:t xml:space="preserve"> una forma di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ricongiunzione</w:t>
      </w:r>
      <w:proofErr w:type="spellEnd"/>
      <w:r w:rsidRPr="002D76D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gratuita</w:t>
      </w:r>
      <w:proofErr w:type="spellEnd"/>
      <w:r w:rsidRPr="002D76D9">
        <w:rPr>
          <w:rFonts w:ascii="Times New Roman" w:hAnsi="Times New Roman" w:cs="Times New Roman"/>
          <w:b/>
          <w:bCs/>
          <w:i/>
          <w:iCs/>
        </w:rPr>
        <w:t>”</w:t>
      </w:r>
    </w:p>
    <w:p w14:paraId="46C68621" w14:textId="760E5214" w:rsidR="003268C1" w:rsidRPr="002D76D9" w:rsidRDefault="003268C1" w:rsidP="00194A46">
      <w:pPr>
        <w:spacing w:after="160"/>
        <w:jc w:val="both"/>
        <w:rPr>
          <w:rFonts w:ascii="Times New Roman" w:hAnsi="Times New Roman" w:cs="Times New Roman"/>
        </w:rPr>
      </w:pPr>
      <w:proofErr w:type="spellStart"/>
      <w:r w:rsidRPr="002D76D9">
        <w:rPr>
          <w:rFonts w:ascii="Times New Roman" w:hAnsi="Times New Roman" w:cs="Times New Roman"/>
        </w:rPr>
        <w:t>L’auspicio</w:t>
      </w:r>
      <w:proofErr w:type="spellEnd"/>
      <w:r w:rsidRPr="002D76D9">
        <w:rPr>
          <w:rFonts w:ascii="Times New Roman" w:hAnsi="Times New Roman" w:cs="Times New Roman"/>
        </w:rPr>
        <w:t xml:space="preserve"> – conclude Santoro </w:t>
      </w:r>
      <w:proofErr w:type="spellStart"/>
      <w:r w:rsidRPr="002D76D9">
        <w:rPr>
          <w:rFonts w:ascii="Times New Roman" w:hAnsi="Times New Roman" w:cs="Times New Roman"/>
        </w:rPr>
        <w:t>rivolgendosi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direttamente</w:t>
      </w:r>
      <w:proofErr w:type="spellEnd"/>
      <w:r w:rsidRPr="002D76D9">
        <w:rPr>
          <w:rFonts w:ascii="Times New Roman" w:hAnsi="Times New Roman" w:cs="Times New Roman"/>
        </w:rPr>
        <w:t xml:space="preserve"> ai </w:t>
      </w:r>
      <w:proofErr w:type="spellStart"/>
      <w:r w:rsidRPr="002D76D9">
        <w:rPr>
          <w:rFonts w:ascii="Times New Roman" w:hAnsi="Times New Roman" w:cs="Times New Roman"/>
        </w:rPr>
        <w:t>ministri</w:t>
      </w:r>
      <w:proofErr w:type="spellEnd"/>
      <w:r w:rsidRPr="002D76D9">
        <w:rPr>
          <w:rFonts w:ascii="Times New Roman" w:hAnsi="Times New Roman" w:cs="Times New Roman"/>
        </w:rPr>
        <w:t xml:space="preserve"> </w:t>
      </w:r>
      <w:proofErr w:type="spellStart"/>
      <w:r w:rsidRPr="002D76D9">
        <w:rPr>
          <w:rFonts w:ascii="Times New Roman" w:hAnsi="Times New Roman" w:cs="Times New Roman"/>
        </w:rPr>
        <w:t>Brunetta</w:t>
      </w:r>
      <w:proofErr w:type="spellEnd"/>
      <w:r w:rsidRPr="002D76D9">
        <w:rPr>
          <w:rFonts w:ascii="Times New Roman" w:hAnsi="Times New Roman" w:cs="Times New Roman"/>
        </w:rPr>
        <w:t xml:space="preserve"> e Orlando – è di </w:t>
      </w:r>
      <w:r w:rsidRPr="002D76D9">
        <w:rPr>
          <w:rFonts w:ascii="Times New Roman" w:hAnsi="Times New Roman" w:cs="Times New Roman"/>
          <w:i/>
          <w:iCs/>
        </w:rPr>
        <w:t>“</w:t>
      </w:r>
      <w:proofErr w:type="spellStart"/>
      <w:r w:rsidRPr="002D76D9">
        <w:rPr>
          <w:rFonts w:ascii="Times New Roman" w:hAnsi="Times New Roman" w:cs="Times New Roman"/>
          <w:i/>
          <w:iCs/>
        </w:rPr>
        <w:t>sollecitare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Pr="002D76D9">
        <w:rPr>
          <w:rFonts w:ascii="Times New Roman" w:hAnsi="Times New Roman" w:cs="Times New Roman"/>
          <w:i/>
          <w:iCs/>
        </w:rPr>
        <w:t>necessario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confronto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D76D9">
        <w:rPr>
          <w:rFonts w:ascii="Times New Roman" w:hAnsi="Times New Roman" w:cs="Times New Roman"/>
          <w:i/>
          <w:iCs/>
        </w:rPr>
        <w:t>merito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alle </w:t>
      </w:r>
      <w:proofErr w:type="spellStart"/>
      <w:r w:rsidRPr="002D76D9">
        <w:rPr>
          <w:rFonts w:ascii="Times New Roman" w:hAnsi="Times New Roman" w:cs="Times New Roman"/>
          <w:i/>
          <w:iCs/>
        </w:rPr>
        <w:t>criticità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rilevate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D76D9">
        <w:rPr>
          <w:rFonts w:ascii="Times New Roman" w:hAnsi="Times New Roman" w:cs="Times New Roman"/>
          <w:i/>
          <w:iCs/>
        </w:rPr>
        <w:t>relazione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alla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i/>
          <w:iCs/>
        </w:rPr>
        <w:t>disposizione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D76D9">
        <w:rPr>
          <w:rFonts w:ascii="Times New Roman" w:hAnsi="Times New Roman" w:cs="Times New Roman"/>
          <w:i/>
          <w:iCs/>
        </w:rPr>
        <w:t>oggetto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per </w:t>
      </w:r>
      <w:proofErr w:type="spellStart"/>
      <w:r w:rsidRPr="002D76D9">
        <w:rPr>
          <w:rFonts w:ascii="Times New Roman" w:hAnsi="Times New Roman" w:cs="Times New Roman"/>
          <w:i/>
          <w:iCs/>
        </w:rPr>
        <w:t>addivenire</w:t>
      </w:r>
      <w:proofErr w:type="spellEnd"/>
      <w:r w:rsidRPr="002D76D9">
        <w:rPr>
          <w:rFonts w:ascii="Times New Roman" w:hAnsi="Times New Roman" w:cs="Times New Roman"/>
          <w:i/>
          <w:iCs/>
        </w:rPr>
        <w:t xml:space="preserve"> ad una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tempestiva</w:t>
      </w:r>
      <w:proofErr w:type="spellEnd"/>
      <w:r w:rsidRPr="002D76D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modifica</w:t>
      </w:r>
      <w:proofErr w:type="spellEnd"/>
      <w:r w:rsidRPr="002D76D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della</w:t>
      </w:r>
      <w:proofErr w:type="spellEnd"/>
      <w:r w:rsidRPr="002D76D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D76D9">
        <w:rPr>
          <w:rFonts w:ascii="Times New Roman" w:hAnsi="Times New Roman" w:cs="Times New Roman"/>
          <w:b/>
          <w:bCs/>
          <w:i/>
          <w:iCs/>
        </w:rPr>
        <w:t>stessa</w:t>
      </w:r>
      <w:proofErr w:type="spellEnd"/>
      <w:r w:rsidRPr="002D76D9">
        <w:rPr>
          <w:rFonts w:ascii="Times New Roman" w:hAnsi="Times New Roman" w:cs="Times New Roman"/>
          <w:i/>
          <w:iCs/>
        </w:rPr>
        <w:t>”</w:t>
      </w:r>
      <w:r w:rsidRPr="002D76D9">
        <w:rPr>
          <w:rFonts w:ascii="Times New Roman" w:hAnsi="Times New Roman" w:cs="Times New Roman"/>
        </w:rPr>
        <w:t>.</w:t>
      </w:r>
    </w:p>
    <w:p w14:paraId="176941DB" w14:textId="77777777" w:rsidR="00194A46" w:rsidRDefault="00194A4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33BB4D63" w14:textId="065C20F6" w:rsidR="00256196" w:rsidRDefault="00A71A1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931A3F">
        <w:rPr>
          <w:rFonts w:ascii="Times New Roman" w:hAnsi="Times New Roman"/>
          <w:lang w:val="it-IT"/>
        </w:rPr>
        <w:t xml:space="preserve">Roma, </w:t>
      </w:r>
      <w:r w:rsidR="00931A3F" w:rsidRPr="00931A3F">
        <w:rPr>
          <w:rFonts w:ascii="Times New Roman" w:hAnsi="Times New Roman"/>
          <w:lang w:val="it-IT"/>
        </w:rPr>
        <w:t>11 novembre</w:t>
      </w:r>
      <w:r w:rsidRPr="00931A3F">
        <w:rPr>
          <w:rFonts w:ascii="Times New Roman" w:hAnsi="Times New Roman"/>
          <w:lang w:val="it-IT"/>
        </w:rPr>
        <w:t xml:space="preserve"> </w:t>
      </w:r>
      <w:r w:rsidR="00505C49" w:rsidRPr="00931A3F">
        <w:rPr>
          <w:rFonts w:ascii="Times New Roman" w:hAnsi="Times New Roman"/>
          <w:lang w:val="it-IT"/>
        </w:rPr>
        <w:t>202</w:t>
      </w:r>
      <w:r w:rsidR="001D0A66" w:rsidRPr="00931A3F">
        <w:rPr>
          <w:rFonts w:ascii="Times New Roman" w:hAnsi="Times New Roman"/>
          <w:lang w:val="it-IT"/>
        </w:rPr>
        <w:t>1</w:t>
      </w:r>
    </w:p>
    <w:p w14:paraId="1517862C" w14:textId="4282F4D1" w:rsidR="00194A46" w:rsidRDefault="00194A4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34A0719B" w14:textId="77777777" w:rsidR="00194A46" w:rsidRDefault="00194A46" w:rsidP="00194A46">
      <w:pPr>
        <w:pStyle w:val="Pidipagina"/>
        <w:spacing w:after="0" w:line="240" w:lineRule="auto"/>
        <w:rPr>
          <w:rFonts w:ascii="Times New Roman" w:hAnsi="Times New Roman" w:cs="Times New Roman"/>
          <w:lang w:val="it-IT"/>
        </w:rPr>
      </w:pPr>
    </w:p>
    <w:p w14:paraId="78D2E34C" w14:textId="7811432E" w:rsidR="00194A46" w:rsidRDefault="00194A46" w:rsidP="00194A46">
      <w:pPr>
        <w:pStyle w:val="Pidipagina"/>
        <w:spacing w:after="0" w:line="240" w:lineRule="auto"/>
        <w:rPr>
          <w:rFonts w:ascii="Times New Roman" w:hAnsi="Times New Roman" w:cs="Times New Roman"/>
          <w:lang w:val="it-IT"/>
        </w:rPr>
      </w:pPr>
      <w:r w:rsidRPr="00194A46">
        <w:rPr>
          <w:rFonts w:ascii="Times New Roman" w:hAnsi="Times New Roman" w:cs="Times New Roman"/>
          <w:lang w:val="it-IT"/>
        </w:rPr>
        <w:t>Inarcassa - Ufficio Comunicazione e Relazioni Esterne</w:t>
      </w:r>
      <w:r>
        <w:rPr>
          <w:rFonts w:ascii="Times New Roman" w:hAnsi="Times New Roman" w:cs="Times New Roman"/>
          <w:lang w:val="it-IT"/>
        </w:rPr>
        <w:t xml:space="preserve"> - </w:t>
      </w:r>
      <w:r w:rsidRPr="00194A46">
        <w:rPr>
          <w:rFonts w:ascii="Times New Roman" w:hAnsi="Times New Roman" w:cs="Times New Roman"/>
          <w:lang w:val="it-IT"/>
        </w:rPr>
        <w:t xml:space="preserve">Responsabile: Silvia Pellicciari  </w:t>
      </w:r>
      <w:hyperlink r:id="rId10" w:history="1">
        <w:r w:rsidRPr="00471540">
          <w:rPr>
            <w:rStyle w:val="Collegamentoipertestuale"/>
            <w:rFonts w:ascii="Times New Roman" w:hAnsi="Times New Roman" w:cs="Times New Roman"/>
            <w:lang w:val="it-IT"/>
          </w:rPr>
          <w:t>ufficiostampa@inarcassa.it</w:t>
        </w:r>
      </w:hyperlink>
    </w:p>
    <w:p w14:paraId="34F6BD8F" w14:textId="77777777" w:rsidR="00194A46" w:rsidRPr="00931A3F" w:rsidRDefault="00194A4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sectPr w:rsidR="00194A46" w:rsidRPr="00931A3F" w:rsidSect="00194A46">
      <w:pgSz w:w="12240" w:h="15840"/>
      <w:pgMar w:top="1440" w:right="1440" w:bottom="426" w:left="1440" w:header="720" w:footer="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B1BB" w14:textId="77777777" w:rsidR="00645620" w:rsidRDefault="00645620">
      <w:pPr>
        <w:spacing w:after="0" w:line="240" w:lineRule="auto"/>
      </w:pPr>
      <w:r>
        <w:separator/>
      </w:r>
    </w:p>
  </w:endnote>
  <w:endnote w:type="continuationSeparator" w:id="0">
    <w:p w14:paraId="0FE91938" w14:textId="77777777" w:rsidR="00645620" w:rsidRDefault="006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B458" w14:textId="77777777" w:rsidR="00645620" w:rsidRDefault="00645620">
      <w:pPr>
        <w:spacing w:after="0" w:line="240" w:lineRule="auto"/>
      </w:pPr>
      <w:r>
        <w:separator/>
      </w:r>
    </w:p>
  </w:footnote>
  <w:footnote w:type="continuationSeparator" w:id="0">
    <w:p w14:paraId="42219E7C" w14:textId="77777777" w:rsidR="00645620" w:rsidRDefault="006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12F6E"/>
    <w:rsid w:val="00022632"/>
    <w:rsid w:val="00042426"/>
    <w:rsid w:val="000637E3"/>
    <w:rsid w:val="00070523"/>
    <w:rsid w:val="0009216C"/>
    <w:rsid w:val="0009251A"/>
    <w:rsid w:val="000A4E83"/>
    <w:rsid w:val="000A73E4"/>
    <w:rsid w:val="000D66FC"/>
    <w:rsid w:val="000F7EFF"/>
    <w:rsid w:val="00104A2F"/>
    <w:rsid w:val="0011387C"/>
    <w:rsid w:val="001222E8"/>
    <w:rsid w:val="001377DD"/>
    <w:rsid w:val="001737FF"/>
    <w:rsid w:val="00194A46"/>
    <w:rsid w:val="001A6AEC"/>
    <w:rsid w:val="001A725D"/>
    <w:rsid w:val="001D0A66"/>
    <w:rsid w:val="001D1EA7"/>
    <w:rsid w:val="001D69A9"/>
    <w:rsid w:val="001D7009"/>
    <w:rsid w:val="001D771C"/>
    <w:rsid w:val="001F34CF"/>
    <w:rsid w:val="001F593E"/>
    <w:rsid w:val="00206E0C"/>
    <w:rsid w:val="00240D24"/>
    <w:rsid w:val="002521A4"/>
    <w:rsid w:val="00256196"/>
    <w:rsid w:val="002730DF"/>
    <w:rsid w:val="002904DB"/>
    <w:rsid w:val="002A50DD"/>
    <w:rsid w:val="002C4481"/>
    <w:rsid w:val="002D5E34"/>
    <w:rsid w:val="002D76D9"/>
    <w:rsid w:val="002E2504"/>
    <w:rsid w:val="002E2DCF"/>
    <w:rsid w:val="002E3483"/>
    <w:rsid w:val="00301D82"/>
    <w:rsid w:val="003268C1"/>
    <w:rsid w:val="00333817"/>
    <w:rsid w:val="003551C5"/>
    <w:rsid w:val="003655A5"/>
    <w:rsid w:val="00371C68"/>
    <w:rsid w:val="004076E3"/>
    <w:rsid w:val="00407A95"/>
    <w:rsid w:val="0041191B"/>
    <w:rsid w:val="00424712"/>
    <w:rsid w:val="00462177"/>
    <w:rsid w:val="00466B96"/>
    <w:rsid w:val="004818C3"/>
    <w:rsid w:val="004B13C3"/>
    <w:rsid w:val="004B6E82"/>
    <w:rsid w:val="004C1C01"/>
    <w:rsid w:val="004D3E89"/>
    <w:rsid w:val="004D7497"/>
    <w:rsid w:val="004D77FD"/>
    <w:rsid w:val="004E6C71"/>
    <w:rsid w:val="00505C49"/>
    <w:rsid w:val="00527E0D"/>
    <w:rsid w:val="00530F57"/>
    <w:rsid w:val="00530F63"/>
    <w:rsid w:val="005376F0"/>
    <w:rsid w:val="00544D7F"/>
    <w:rsid w:val="00553B67"/>
    <w:rsid w:val="00557DA8"/>
    <w:rsid w:val="005623EB"/>
    <w:rsid w:val="00570008"/>
    <w:rsid w:val="005736FD"/>
    <w:rsid w:val="005A6F21"/>
    <w:rsid w:val="005C0ED4"/>
    <w:rsid w:val="005D1895"/>
    <w:rsid w:val="00605264"/>
    <w:rsid w:val="0063707E"/>
    <w:rsid w:val="00637DA6"/>
    <w:rsid w:val="00645620"/>
    <w:rsid w:val="00655AB4"/>
    <w:rsid w:val="00657834"/>
    <w:rsid w:val="006A4A84"/>
    <w:rsid w:val="006D0522"/>
    <w:rsid w:val="006D2957"/>
    <w:rsid w:val="006D5F37"/>
    <w:rsid w:val="006F41FB"/>
    <w:rsid w:val="00713E7C"/>
    <w:rsid w:val="00755F04"/>
    <w:rsid w:val="00775E30"/>
    <w:rsid w:val="00785E20"/>
    <w:rsid w:val="007A1ED2"/>
    <w:rsid w:val="007B6082"/>
    <w:rsid w:val="007D6780"/>
    <w:rsid w:val="007F37A0"/>
    <w:rsid w:val="007F5940"/>
    <w:rsid w:val="0081338D"/>
    <w:rsid w:val="00827480"/>
    <w:rsid w:val="00842727"/>
    <w:rsid w:val="00845F8D"/>
    <w:rsid w:val="0085413F"/>
    <w:rsid w:val="0086153A"/>
    <w:rsid w:val="008632F6"/>
    <w:rsid w:val="008765B0"/>
    <w:rsid w:val="00885406"/>
    <w:rsid w:val="008871BA"/>
    <w:rsid w:val="008A6C0E"/>
    <w:rsid w:val="008C12DD"/>
    <w:rsid w:val="008C77C1"/>
    <w:rsid w:val="008E681A"/>
    <w:rsid w:val="008E7208"/>
    <w:rsid w:val="00900ECB"/>
    <w:rsid w:val="009105BE"/>
    <w:rsid w:val="009142FD"/>
    <w:rsid w:val="00922783"/>
    <w:rsid w:val="00931A3F"/>
    <w:rsid w:val="00937635"/>
    <w:rsid w:val="00953728"/>
    <w:rsid w:val="00954F4B"/>
    <w:rsid w:val="009559F5"/>
    <w:rsid w:val="00960FBE"/>
    <w:rsid w:val="0097145E"/>
    <w:rsid w:val="00987F0C"/>
    <w:rsid w:val="009A1F1E"/>
    <w:rsid w:val="009A4AB3"/>
    <w:rsid w:val="009B1325"/>
    <w:rsid w:val="009E463F"/>
    <w:rsid w:val="00A15970"/>
    <w:rsid w:val="00A3139D"/>
    <w:rsid w:val="00A50971"/>
    <w:rsid w:val="00A67DD9"/>
    <w:rsid w:val="00A71A16"/>
    <w:rsid w:val="00A92448"/>
    <w:rsid w:val="00AA0F3E"/>
    <w:rsid w:val="00AC2935"/>
    <w:rsid w:val="00AD0BCB"/>
    <w:rsid w:val="00AD53C0"/>
    <w:rsid w:val="00AD7AA1"/>
    <w:rsid w:val="00AF1C65"/>
    <w:rsid w:val="00AF7B11"/>
    <w:rsid w:val="00B250D1"/>
    <w:rsid w:val="00B43323"/>
    <w:rsid w:val="00B452B3"/>
    <w:rsid w:val="00B47334"/>
    <w:rsid w:val="00B61464"/>
    <w:rsid w:val="00B9432A"/>
    <w:rsid w:val="00B97C3A"/>
    <w:rsid w:val="00BD4E87"/>
    <w:rsid w:val="00BE1727"/>
    <w:rsid w:val="00BF09AD"/>
    <w:rsid w:val="00BF7DB2"/>
    <w:rsid w:val="00C13871"/>
    <w:rsid w:val="00C17F80"/>
    <w:rsid w:val="00C22E7A"/>
    <w:rsid w:val="00C4066A"/>
    <w:rsid w:val="00C52270"/>
    <w:rsid w:val="00C90F61"/>
    <w:rsid w:val="00CD3D92"/>
    <w:rsid w:val="00CE463D"/>
    <w:rsid w:val="00CF7C5A"/>
    <w:rsid w:val="00D02376"/>
    <w:rsid w:val="00D7051C"/>
    <w:rsid w:val="00D709CC"/>
    <w:rsid w:val="00D75EAE"/>
    <w:rsid w:val="00D825A1"/>
    <w:rsid w:val="00D83283"/>
    <w:rsid w:val="00DA4280"/>
    <w:rsid w:val="00DA5863"/>
    <w:rsid w:val="00DB75BA"/>
    <w:rsid w:val="00DC515F"/>
    <w:rsid w:val="00DD418E"/>
    <w:rsid w:val="00DE7B26"/>
    <w:rsid w:val="00E0091B"/>
    <w:rsid w:val="00E05482"/>
    <w:rsid w:val="00E32D2B"/>
    <w:rsid w:val="00E45372"/>
    <w:rsid w:val="00E70424"/>
    <w:rsid w:val="00E97A24"/>
    <w:rsid w:val="00EA3318"/>
    <w:rsid w:val="00EA5084"/>
    <w:rsid w:val="00EB141E"/>
    <w:rsid w:val="00EC3BDE"/>
    <w:rsid w:val="00EC5787"/>
    <w:rsid w:val="00EC5E3E"/>
    <w:rsid w:val="00EE01A4"/>
    <w:rsid w:val="00EE2E6C"/>
    <w:rsid w:val="00EE4B08"/>
    <w:rsid w:val="00EE55FD"/>
    <w:rsid w:val="00EF5BFD"/>
    <w:rsid w:val="00F013FE"/>
    <w:rsid w:val="00F13E7C"/>
    <w:rsid w:val="00F34E70"/>
    <w:rsid w:val="00F65D3D"/>
    <w:rsid w:val="00F86262"/>
    <w:rsid w:val="00FC4554"/>
    <w:rsid w:val="00FD2E37"/>
    <w:rsid w:val="00FE304E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1C8D89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character" w:styleId="Collegamentoipertestuale">
    <w:name w:val="Hyperlink"/>
    <w:basedOn w:val="Carpredefinitoparagrafo"/>
    <w:uiPriority w:val="99"/>
    <w:unhideWhenUsed/>
    <w:rsid w:val="00194A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fficiostampa@inarcass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7" ma:contentTypeDescription="Creare un nuovo documento." ma:contentTypeScope="" ma:versionID="eafc3a90adb0875c568389093ab46bc4">
  <xsd:schema xmlns:xsd="http://www.w3.org/2001/XMLSchema" xmlns:xs="http://www.w3.org/2001/XMLSchema" xmlns:p="http://schemas.microsoft.com/office/2006/metadata/properties" xmlns:ns2="7612bbaf-5a6b-4984-b7fa-0851d2e7c148" targetNamespace="http://schemas.microsoft.com/office/2006/metadata/properties" ma:root="true" ma:fieldsID="4dd547527591327bb8aff65505b57987" ns2:_="">
    <xsd:import namespace="7612bbaf-5a6b-4984-b7fa-0851d2e7c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B870A-B886-4A78-81FF-03885BDA3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1140-CC27-44BA-B3BD-7C0CCC013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12E7F-3F14-4FB4-A671-B85759D6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2</cp:revision>
  <cp:lastPrinted>2019-04-16T13:44:00Z</cp:lastPrinted>
  <dcterms:created xsi:type="dcterms:W3CDTF">2021-11-12T11:38:00Z</dcterms:created>
  <dcterms:modified xsi:type="dcterms:W3CDTF">2021-11-12T11:38:00Z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41600</vt:r8>
  </property>
</Properties>
</file>